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jc w:val="center"/>
        <w:rPr>
          <w:rFonts w:ascii="Garamond" w:hAnsi="Garamond"/>
        </w:rPr>
      </w:pPr>
      <w:r>
        <w:rPr>
          <w:rFonts w:ascii="Garamond" w:hAnsi="Garamond"/>
        </w:rPr>
      </w:r>
    </w:p>
    <w:p>
      <w:pPr>
        <w:pStyle w:val="Normal"/>
        <w:spacing w:before="0" w:after="0"/>
        <w:contextualSpacing/>
        <w:jc w:val="both"/>
        <w:rPr>
          <w:rFonts w:ascii="Garamond" w:hAnsi="Garamond"/>
        </w:rPr>
      </w:pPr>
      <w:r>
        <w:rPr>
          <w:rFonts w:ascii="Garamond" w:hAnsi="Garamond"/>
        </w:rPr>
      </w:r>
    </w:p>
    <w:p>
      <w:pPr>
        <w:pStyle w:val="Normal"/>
        <w:tabs>
          <w:tab w:val="left" w:pos="5160" w:leader="none"/>
        </w:tabs>
        <w:spacing w:before="119" w:after="0"/>
        <w:contextualSpacing/>
        <w:jc w:val="right"/>
        <w:rPr>
          <w:rFonts w:ascii="Garamond" w:hAnsi="Garamond"/>
          <w:b w:val="false"/>
          <w:bCs w:val="false"/>
          <w:sz w:val="24"/>
          <w:szCs w:val="24"/>
        </w:rPr>
      </w:pPr>
      <w:r>
        <w:rPr>
          <w:rFonts w:ascii="Garamond" w:hAnsi="Garamond"/>
          <w:b w:val="false"/>
          <w:bCs w:val="false"/>
          <w:sz w:val="24"/>
          <w:szCs w:val="24"/>
        </w:rPr>
        <w:t>Spett.le</w:t>
      </w:r>
    </w:p>
    <w:p>
      <w:pPr>
        <w:pStyle w:val="Normal"/>
        <w:tabs>
          <w:tab w:val="left" w:pos="5160" w:leader="none"/>
        </w:tabs>
        <w:spacing w:before="119" w:after="0"/>
        <w:contextualSpacing/>
        <w:jc w:val="right"/>
        <w:rPr>
          <w:rFonts w:ascii="Garamond" w:hAnsi="Garamond"/>
          <w:b/>
          <w:sz w:val="24"/>
          <w:szCs w:val="24"/>
        </w:rPr>
      </w:pPr>
      <w:r>
        <w:rPr>
          <w:rFonts w:ascii="Garamond" w:hAnsi="Garamond"/>
          <w:b/>
          <w:sz w:val="24"/>
          <w:szCs w:val="24"/>
        </w:rPr>
        <w:t>Centrale Unica di Committenza</w:t>
      </w:r>
    </w:p>
    <w:p>
      <w:pPr>
        <w:pStyle w:val="Normal"/>
        <w:tabs>
          <w:tab w:val="left" w:pos="5160" w:leader="none"/>
        </w:tabs>
        <w:spacing w:before="119" w:after="0"/>
        <w:contextualSpacing/>
        <w:jc w:val="right"/>
        <w:rPr>
          <w:rFonts w:ascii="Garamond" w:hAnsi="Garamond"/>
          <w:b/>
          <w:sz w:val="24"/>
          <w:szCs w:val="24"/>
        </w:rPr>
      </w:pPr>
      <w:r>
        <w:rPr>
          <w:rFonts w:ascii="Garamond" w:hAnsi="Garamond"/>
          <w:b/>
          <w:sz w:val="24"/>
          <w:szCs w:val="24"/>
        </w:rPr>
        <w:t>dell’Unione Tresinaro Secchia</w:t>
      </w:r>
    </w:p>
    <w:p>
      <w:pPr>
        <w:pStyle w:val="Normal"/>
        <w:tabs>
          <w:tab w:val="left" w:pos="5160" w:leader="none"/>
        </w:tabs>
        <w:spacing w:before="119" w:after="0"/>
        <w:contextualSpacing/>
        <w:jc w:val="right"/>
        <w:rPr>
          <w:rFonts w:ascii="Garamond" w:hAnsi="Garamond"/>
          <w:b w:val="false"/>
          <w:bCs w:val="false"/>
          <w:sz w:val="24"/>
          <w:szCs w:val="24"/>
        </w:rPr>
      </w:pPr>
      <w:r>
        <w:rPr>
          <w:rFonts w:ascii="Garamond" w:hAnsi="Garamond"/>
          <w:b w:val="false"/>
          <w:bCs w:val="false"/>
          <w:sz w:val="24"/>
          <w:szCs w:val="24"/>
        </w:rPr>
        <w:t>Corso Vallisneri, n. 6/F</w:t>
      </w:r>
    </w:p>
    <w:p>
      <w:pPr>
        <w:pStyle w:val="Normal"/>
        <w:widowControl/>
        <w:tabs>
          <w:tab w:val="left" w:pos="5160" w:leader="none"/>
        </w:tabs>
        <w:spacing w:before="119" w:after="0"/>
        <w:contextualSpacing/>
        <w:jc w:val="right"/>
        <w:rPr>
          <w:rFonts w:ascii="Garamond" w:hAnsi="Garamond"/>
          <w:b w:val="false"/>
          <w:bCs w:val="false"/>
          <w:sz w:val="24"/>
          <w:szCs w:val="24"/>
        </w:rPr>
      </w:pPr>
      <w:r>
        <w:rPr>
          <w:rFonts w:ascii="Garamond" w:hAnsi="Garamond"/>
          <w:b w:val="false"/>
          <w:bCs w:val="false"/>
          <w:sz w:val="24"/>
          <w:szCs w:val="24"/>
        </w:rPr>
        <w:t>42019 Scandiano (RE)</w:t>
      </w:r>
    </w:p>
    <w:p>
      <w:pPr>
        <w:pStyle w:val="Titolo6"/>
        <w:spacing w:before="0" w:after="0"/>
        <w:ind w:left="0" w:right="0" w:hanging="0"/>
        <w:contextualSpacing/>
        <w:jc w:val="right"/>
        <w:rPr>
          <w:rFonts w:eastAsia="Arial Unicode MS" w:cs="Tahoma" w:ascii="Garamond" w:hAnsi="Garamond"/>
          <w:b w:val="false"/>
          <w:bCs/>
          <w:sz w:val="24"/>
          <w:szCs w:val="24"/>
          <w:u w:val="single"/>
        </w:rPr>
      </w:pPr>
      <w:r>
        <w:rPr>
          <w:rFonts w:eastAsia="Arial Unicode MS" w:cs="Tahoma" w:ascii="Garamond" w:hAnsi="Garamond"/>
          <w:b w:val="false"/>
          <w:bCs/>
          <w:sz w:val="24"/>
          <w:szCs w:val="24"/>
          <w:u w:val="single"/>
        </w:rPr>
        <w:t>Inviato mediante Piattaforma Mercato Elettronico</w:t>
      </w:r>
    </w:p>
    <w:p>
      <w:pPr>
        <w:pStyle w:val="Normal"/>
        <w:spacing w:before="0" w:after="0"/>
        <w:contextualSpacing/>
        <w:jc w:val="both"/>
        <w:rPr>
          <w:rFonts w:ascii="Garamond" w:hAnsi="Garamond"/>
        </w:rPr>
      </w:pPr>
      <w:r>
        <w:rPr>
          <w:rFonts w:ascii="Garamond" w:hAnsi="Garamond"/>
        </w:rPr>
      </w:r>
    </w:p>
    <w:p>
      <w:pPr>
        <w:pStyle w:val="Normal"/>
        <w:spacing w:before="0" w:after="0"/>
        <w:contextualSpacing/>
        <w:jc w:val="both"/>
        <w:rPr>
          <w:rFonts w:ascii="Garamond" w:hAnsi="Garamond"/>
        </w:rPr>
      </w:pPr>
      <w:r>
        <w:rPr>
          <w:rFonts w:ascii="Garamond" w:hAnsi="Garamond"/>
        </w:rPr>
      </w:r>
    </w:p>
    <w:p>
      <w:pPr>
        <w:pStyle w:val="Normal"/>
        <w:spacing w:before="0" w:after="0"/>
        <w:contextualSpacing/>
        <w:jc w:val="both"/>
        <w:rPr>
          <w:rFonts w:ascii="Garamond" w:hAnsi="Garamond"/>
          <w:b/>
          <w:bCs/>
          <w:color w:val="000000"/>
          <w:sz w:val="24"/>
          <w:szCs w:val="24"/>
        </w:rPr>
      </w:pPr>
      <w:r>
        <w:rPr>
          <w:rStyle w:val="Carpredefinitoparagrafo"/>
          <w:rFonts w:eastAsia="Times New Roman" w:cs="Times New Roman" w:ascii="Garamond" w:hAnsi="Garamond"/>
          <w:b/>
          <w:bCs/>
          <w:caps/>
          <w:color w:val="000000"/>
          <w:sz w:val="24"/>
          <w:szCs w:val="24"/>
          <w:lang w:bidi="ar-SA"/>
        </w:rPr>
        <w:t xml:space="preserve">PROCEDURA APERTA PER L’AFFIDAMENTO IN APPALTO DEI </w:t>
      </w:r>
      <w:r>
        <w:rPr>
          <w:rFonts w:ascii="Garamond" w:hAnsi="Garamond"/>
          <w:b/>
          <w:bCs/>
          <w:color w:val="000000"/>
          <w:sz w:val="24"/>
          <w:szCs w:val="24"/>
        </w:rPr>
        <w:t xml:space="preserve">LAVORI DI RIFACIMENTO COPERTURA E RISTRUTTURAZIONE DELL'ASILO NIDO “GIRASOLE” DI ARCETO DI SCANDIANO (RE). </w:t>
      </w:r>
    </w:p>
    <w:p>
      <w:pPr>
        <w:pStyle w:val="Normal"/>
        <w:widowControl w:val="false"/>
        <w:spacing w:lineRule="auto" w:line="276" w:before="0" w:after="0"/>
        <w:contextualSpacing/>
        <w:jc w:val="both"/>
        <w:rPr>
          <w:rFonts w:eastAsia="SimSun;宋体" w:cs="Mangal" w:ascii="Garamond" w:hAnsi="Garamond"/>
          <w:b/>
          <w:bCs/>
          <w:sz w:val="24"/>
          <w:szCs w:val="24"/>
          <w:lang w:bidi="hi-IN"/>
        </w:rPr>
      </w:pPr>
      <w:r>
        <w:rPr>
          <w:rFonts w:eastAsia="SimSun;宋体" w:cs="Mangal" w:ascii="Garamond" w:hAnsi="Garamond"/>
          <w:b/>
          <w:bCs/>
          <w:sz w:val="24"/>
          <w:szCs w:val="24"/>
          <w:lang w:bidi="hi-IN"/>
        </w:rPr>
        <w:t>CIG: 7750176F8B</w:t>
      </w:r>
    </w:p>
    <w:p>
      <w:pPr>
        <w:pStyle w:val="Normal"/>
        <w:widowControl w:val="false"/>
        <w:spacing w:lineRule="auto" w:line="276" w:before="0" w:after="0"/>
        <w:contextualSpacing/>
        <w:jc w:val="both"/>
        <w:rPr>
          <w:rFonts w:eastAsia="SimSun;宋体" w:cs="Mangal" w:ascii="Garamond" w:hAnsi="Garamond"/>
          <w:b/>
          <w:bCs/>
          <w:sz w:val="24"/>
          <w:szCs w:val="24"/>
          <w:lang w:bidi="hi-IN"/>
        </w:rPr>
      </w:pPr>
      <w:r>
        <w:rPr>
          <w:rFonts w:eastAsia="SimSun;宋体" w:cs="Mangal" w:ascii="Garamond" w:hAnsi="Garamond"/>
          <w:b/>
          <w:bCs/>
          <w:sz w:val="24"/>
          <w:szCs w:val="24"/>
          <w:lang w:bidi="hi-IN"/>
        </w:rPr>
        <w:t>CUP: I68G18000010004</w:t>
      </w:r>
    </w:p>
    <w:p>
      <w:pPr>
        <w:pStyle w:val="Normal"/>
        <w:widowControl w:val="false"/>
        <w:tabs>
          <w:tab w:val="left" w:pos="5160" w:leader="none"/>
        </w:tabs>
        <w:spacing w:lineRule="auto" w:line="276" w:before="0" w:after="0"/>
        <w:contextualSpacing/>
        <w:jc w:val="both"/>
        <w:rPr>
          <w:rStyle w:val="Carpredefinitoparagrafo"/>
          <w:rFonts w:eastAsia="SimSun;宋体" w:cs="Mangal" w:ascii="Garamond" w:hAnsi="Garamond"/>
          <w:b/>
          <w:bCs/>
          <w:caps/>
          <w:sz w:val="24"/>
          <w:szCs w:val="24"/>
          <w:shd w:fill="FFFFFF" w:val="clear"/>
          <w:lang w:bidi="hi-IN"/>
        </w:rPr>
      </w:pPr>
      <w:r>
        <w:rPr>
          <w:rFonts w:eastAsia="SimSun;宋体" w:cs="Mangal" w:ascii="Garamond" w:hAnsi="Garamond"/>
          <w:b/>
          <w:bCs/>
          <w:sz w:val="24"/>
          <w:szCs w:val="24"/>
          <w:lang w:bidi="hi-IN"/>
        </w:rPr>
        <w:t xml:space="preserve">CPV: </w:t>
      </w:r>
      <w:r>
        <w:rPr>
          <w:rStyle w:val="Carpredefinitoparagrafo"/>
          <w:rFonts w:eastAsia="SimSun;宋体" w:cs="Mangal" w:ascii="Garamond" w:hAnsi="Garamond"/>
          <w:b/>
          <w:bCs/>
          <w:caps/>
          <w:sz w:val="24"/>
          <w:szCs w:val="24"/>
          <w:shd w:fill="FFFFFF" w:val="clear"/>
          <w:lang w:bidi="hi-IN"/>
        </w:rPr>
        <w:t>45454000-4 – lavori di ristrutturazione</w:t>
      </w:r>
    </w:p>
    <w:p>
      <w:pPr>
        <w:pStyle w:val="Normal"/>
        <w:widowControl/>
        <w:spacing w:lineRule="auto" w:line="276"/>
        <w:jc w:val="center"/>
        <w:rPr>
          <w:rFonts w:eastAsia="Arial Unicode MS" w:cs="Calibri Light" w:ascii="Garamond" w:hAnsi="Garamond"/>
          <w:b w:val="false"/>
          <w:bCs/>
          <w:sz w:val="24"/>
          <w:szCs w:val="24"/>
        </w:rPr>
      </w:pPr>
      <w:r>
        <w:rPr>
          <w:rFonts w:eastAsia="Arial Unicode MS" w:cs="Calibri Light" w:ascii="Garamond" w:hAnsi="Garamond"/>
          <w:b w:val="false"/>
          <w:bCs/>
          <w:sz w:val="24"/>
          <w:szCs w:val="24"/>
        </w:rPr>
      </w:r>
    </w:p>
    <w:p>
      <w:pPr>
        <w:pStyle w:val="Normal"/>
        <w:rPr>
          <w:rFonts w:eastAsia="Arial Unicode MS" w:cs="Calibri Light" w:ascii="Garamond" w:hAnsi="Garamond"/>
          <w:sz w:val="24"/>
          <w:szCs w:val="24"/>
        </w:rPr>
      </w:pPr>
      <w:bookmarkStart w:id="0" w:name="OLE_LINK21"/>
      <w:bookmarkStart w:id="1" w:name="OLE_LINK2"/>
      <w:bookmarkStart w:id="2" w:name="OLE_LINK21"/>
      <w:bookmarkStart w:id="3" w:name="OLE_LINK2"/>
      <w:bookmarkEnd w:id="2"/>
      <w:bookmarkEnd w:id="3"/>
      <w:r>
        <w:rPr>
          <w:rFonts w:eastAsia="Arial Unicode MS" w:cs="Calibri Light" w:ascii="Garamond" w:hAnsi="Garamond"/>
          <w:sz w:val="24"/>
          <w:szCs w:val="24"/>
        </w:rPr>
      </w:r>
    </w:p>
    <w:p>
      <w:pPr>
        <w:pStyle w:val="Normal"/>
        <w:widowControl/>
        <w:suppressAutoHyphens w:val="true"/>
        <w:bidi w:val="0"/>
        <w:spacing w:lineRule="auto" w:line="276"/>
        <w:ind w:left="0" w:right="0" w:hanging="0"/>
        <w:jc w:val="both"/>
        <w:textAlignment w:val="baseline"/>
        <w:rPr>
          <w:rFonts w:cs="Calibri Light" w:ascii="Garamond" w:hAnsi="Garamond"/>
          <w:sz w:val="24"/>
          <w:szCs w:val="24"/>
        </w:rPr>
      </w:pPr>
      <w:r>
        <w:rPr>
          <w:rFonts w:cs="Calibri Light" w:ascii="Garamond" w:hAnsi="Garamond"/>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Calibri Light" w:ascii="Garamond" w:hAnsi="Garamond"/>
          <w:sz w:val="24"/>
          <w:szCs w:val="24"/>
        </w:rPr>
      </w:pPr>
      <w:r>
        <w:rPr>
          <w:rFonts w:cs="Calibri Light" w:ascii="Garamond" w:hAnsi="Garamond"/>
          <w:sz w:val="24"/>
          <w:szCs w:val="24"/>
        </w:rPr>
      </w:r>
    </w:p>
    <w:p>
      <w:pPr>
        <w:pStyle w:val="Normal"/>
        <w:widowControl/>
        <w:spacing w:lineRule="auto" w:line="360"/>
        <w:jc w:val="both"/>
        <w:rPr>
          <w:rFonts w:cs="Calibri Light" w:ascii="Garamond" w:hAnsi="Garamond"/>
          <w:sz w:val="24"/>
          <w:szCs w:val="24"/>
        </w:rPr>
      </w:pPr>
      <w:r>
        <w:rPr>
          <w:rFonts w:cs="Calibri Light" w:ascii="Garamond" w:hAnsi="Garamond"/>
          <w:sz w:val="24"/>
          <w:szCs w:val="24"/>
        </w:rPr>
      </w:r>
    </w:p>
    <w:p>
      <w:pPr>
        <w:pStyle w:val="Normal"/>
        <w:widowControl/>
        <w:spacing w:lineRule="auto" w:line="360"/>
        <w:jc w:val="both"/>
        <w:rPr>
          <w:rFonts w:cs="Calibri Light" w:ascii="Garamond" w:hAnsi="Garamond"/>
        </w:rPr>
      </w:pPr>
      <w:bookmarkStart w:id="4" w:name="OLE_LINK261"/>
      <w:bookmarkEnd w:id="4"/>
      <w:r>
        <w:rPr>
          <w:rFonts w:cs="Calibri Light" w:ascii="Garamond" w:hAnsi="Garamond"/>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pPr>
        <w:pStyle w:val="Sche3"/>
        <w:widowControl/>
        <w:spacing w:lineRule="auto" w:line="276"/>
        <w:ind w:left="360" w:right="0" w:hanging="0"/>
        <w:jc w:val="center"/>
        <w:rPr>
          <w:rFonts w:cs="Calibri Light" w:ascii="Garamond" w:hAnsi="Garamond"/>
          <w:sz w:val="24"/>
          <w:szCs w:val="24"/>
          <w:lang w:val="it-IT"/>
        </w:rPr>
      </w:pPr>
      <w:r>
        <w:rPr>
          <w:rFonts w:cs="Calibri Light" w:ascii="Garamond" w:hAnsi="Garamond"/>
          <w:sz w:val="24"/>
          <w:szCs w:val="24"/>
          <w:lang w:val="it-IT"/>
        </w:rPr>
      </w:r>
    </w:p>
    <w:p>
      <w:pPr>
        <w:pStyle w:val="Sche3"/>
        <w:widowControl/>
        <w:ind w:left="360" w:right="0" w:hanging="0"/>
        <w:jc w:val="center"/>
        <w:rPr>
          <w:rFonts w:cs="Calibri Light" w:ascii="Garamond" w:hAnsi="Garamond"/>
          <w:sz w:val="24"/>
          <w:szCs w:val="24"/>
          <w:u w:val="single"/>
        </w:rPr>
      </w:pPr>
      <w:r>
        <w:rPr>
          <w:rFonts w:cs="Calibri Light" w:ascii="Garamond" w:hAnsi="Garamond"/>
          <w:sz w:val="24"/>
          <w:szCs w:val="24"/>
          <w:u w:val="single"/>
        </w:rPr>
      </w:r>
    </w:p>
    <w:p>
      <w:pPr>
        <w:pStyle w:val="Sche3"/>
        <w:widowControl/>
        <w:spacing w:lineRule="auto" w:line="276"/>
        <w:ind w:left="360" w:right="0" w:hanging="0"/>
        <w:jc w:val="center"/>
        <w:rPr>
          <w:rFonts w:cs="Calibri Light" w:ascii="Garamond" w:hAnsi="Garamond"/>
          <w:sz w:val="24"/>
          <w:szCs w:val="24"/>
          <w:u w:val="single"/>
          <w:lang w:val="it-IT"/>
        </w:rPr>
      </w:pPr>
      <w:r>
        <w:rPr>
          <w:rFonts w:cs="Calibri Light" w:ascii="Garamond" w:hAnsi="Garamond"/>
          <w:sz w:val="24"/>
          <w:szCs w:val="24"/>
          <w:u w:val="single"/>
          <w:lang w:val="it-IT"/>
        </w:rPr>
        <w:t>(barrare le caselle che corrispondono al vero e completare)</w:t>
      </w:r>
    </w:p>
    <w:p>
      <w:pPr>
        <w:pStyle w:val="Sche3"/>
        <w:widowControl/>
        <w:spacing w:lineRule="auto" w:line="276"/>
        <w:ind w:left="360" w:right="0" w:hanging="0"/>
        <w:jc w:val="center"/>
        <w:rPr>
          <w:rFonts w:cs="Calibri Light" w:ascii="Garamond" w:hAnsi="Garamond"/>
          <w:sz w:val="24"/>
          <w:szCs w:val="24"/>
          <w:lang w:val="it-IT"/>
        </w:rPr>
      </w:pPr>
      <w:r>
        <w:rPr>
          <w:rFonts w:cs="Calibri Light" w:ascii="Garamond" w:hAnsi="Garamond"/>
          <w:sz w:val="24"/>
          <w:szCs w:val="24"/>
          <w:lang w:val="it-IT"/>
        </w:rPr>
      </w:r>
    </w:p>
    <w:p>
      <w:pPr>
        <w:pStyle w:val="Sche3"/>
        <w:jc w:val="center"/>
        <w:rPr>
          <w:rFonts w:cs="Tahoma" w:ascii="Garamond" w:hAnsi="Garamond"/>
          <w:b/>
          <w:bCs/>
          <w:sz w:val="24"/>
          <w:szCs w:val="24"/>
          <w:lang w:val="it-IT"/>
        </w:rPr>
      </w:pPr>
      <w:r>
        <w:rPr>
          <w:rFonts w:cs="Tahoma" w:ascii="Garamond" w:hAnsi="Garamond"/>
          <w:b/>
          <w:bCs/>
          <w:sz w:val="24"/>
          <w:szCs w:val="24"/>
          <w:lang w:val="it-IT"/>
        </w:rPr>
        <w:t>D I C H I A R A</w:t>
      </w:r>
    </w:p>
    <w:p>
      <w:pPr>
        <w:pStyle w:val="Sche3"/>
        <w:jc w:val="center"/>
        <w:rPr>
          <w:rFonts w:cs="Tahoma" w:ascii="Garamond" w:hAnsi="Garamond"/>
          <w:i/>
          <w:sz w:val="24"/>
          <w:szCs w:val="24"/>
          <w:lang w:val="it-IT"/>
        </w:rPr>
      </w:pPr>
      <w:r>
        <w:rPr>
          <w:rFonts w:cs="Tahoma" w:ascii="Garamond" w:hAnsi="Garamond"/>
          <w:i/>
          <w:sz w:val="24"/>
          <w:szCs w:val="24"/>
          <w:lang w:val="it-IT"/>
        </w:rPr>
      </w:r>
    </w:p>
    <w:p>
      <w:pPr>
        <w:pStyle w:val="Sche3"/>
        <w:ind w:left="426" w:right="0" w:hanging="0"/>
        <w:rPr>
          <w:rFonts w:cs="Tahoma" w:ascii="Garamond" w:hAnsi="Garamond"/>
          <w:iCs/>
          <w:sz w:val="24"/>
          <w:szCs w:val="24"/>
          <w:lang w:val="it-IT"/>
        </w:rPr>
      </w:pPr>
      <w:r>
        <w:rPr>
          <w:rFonts w:cs="Tahoma" w:ascii="Garamond" w:hAnsi="Garamond"/>
          <w:b/>
          <w:bCs/>
          <w:sz w:val="24"/>
          <w:szCs w:val="24"/>
          <w:lang w:val="it-IT"/>
        </w:rPr>
        <w:t xml:space="preserve">- </w:t>
      </w:r>
      <w:r>
        <w:rPr>
          <w:rFonts w:cs="Tahoma" w:ascii="Garamond" w:hAnsi="Garamond"/>
          <w:b/>
          <w:sz w:val="24"/>
          <w:szCs w:val="24"/>
          <w:lang w:val="it-IT"/>
        </w:rPr>
        <w:t>di partecipare alla procedura di gara in qualità di</w:t>
      </w:r>
      <w:r>
        <w:rPr>
          <w:rFonts w:cs="Tahoma" w:ascii="Garamond" w:hAnsi="Garamond"/>
          <w:sz w:val="24"/>
          <w:szCs w:val="24"/>
          <w:lang w:val="it-IT"/>
        </w:rPr>
        <w:t xml:space="preserve"> (</w:t>
      </w:r>
      <w:r>
        <w:rPr>
          <w:rFonts w:cs="Tahoma" w:ascii="Garamond" w:hAnsi="Garamond"/>
          <w:iCs/>
          <w:sz w:val="24"/>
          <w:szCs w:val="24"/>
          <w:lang w:val="it-IT"/>
        </w:rPr>
        <w:t>Art. 45, commi 1 e 2, del D. Lgs. 50/2016):</w:t>
      </w:r>
    </w:p>
    <w:p>
      <w:pPr>
        <w:pStyle w:val="Sche3"/>
        <w:ind w:left="426" w:right="0" w:hanging="0"/>
        <w:rPr>
          <w:rFonts w:cs="Tahoma" w:ascii="Garamond" w:hAnsi="Garamond"/>
          <w:iCs/>
          <w:sz w:val="24"/>
          <w:szCs w:val="24"/>
          <w:lang w:val="it-IT"/>
        </w:rPr>
      </w:pPr>
      <w:r>
        <w:rPr>
          <w:rFonts w:cs="Tahoma" w:ascii="Garamond" w:hAnsi="Garamond"/>
          <w:iCs/>
          <w:sz w:val="24"/>
          <w:szCs w:val="24"/>
          <w:lang w:val="it-IT"/>
        </w:rPr>
      </w:r>
    </w:p>
    <w:p>
      <w:pPr>
        <w:pStyle w:val="Sche3"/>
        <w:numPr>
          <w:ilvl w:val="0"/>
          <w:numId w:val="2"/>
        </w:numPr>
        <w:rPr>
          <w:rFonts w:cs="Tahoma" w:ascii="Garamond" w:hAnsi="Garamond"/>
          <w:iCs/>
          <w:sz w:val="24"/>
          <w:szCs w:val="24"/>
        </w:rPr>
      </w:pPr>
      <w:r>
        <w:rPr>
          <w:rFonts w:cs="Tahoma" w:ascii="Garamond" w:hAnsi="Garamond"/>
          <w:b/>
          <w:iCs/>
          <w:sz w:val="24"/>
          <w:szCs w:val="24"/>
          <w:u w:val="single"/>
        </w:rPr>
        <w:t>Concorrente singolo</w:t>
      </w:r>
      <w:r>
        <w:rPr>
          <w:rFonts w:cs="Tahoma" w:ascii="Garamond" w:hAnsi="Garamond"/>
          <w:iCs/>
          <w:sz w:val="24"/>
          <w:szCs w:val="24"/>
        </w:rPr>
        <w:t>;</w:t>
      </w:r>
    </w:p>
    <w:p>
      <w:pPr>
        <w:pStyle w:val="Sche3"/>
        <w:ind w:left="2586" w:right="0" w:hanging="0"/>
        <w:rPr>
          <w:rFonts w:cs="Tahoma" w:ascii="Garamond" w:hAnsi="Garamond"/>
          <w:iCs/>
          <w:sz w:val="24"/>
          <w:szCs w:val="24"/>
        </w:rPr>
      </w:pPr>
      <w:r>
        <w:rPr>
          <w:rFonts w:cs="Tahoma" w:ascii="Garamond" w:hAnsi="Garamond"/>
          <w:iCs/>
          <w:sz w:val="24"/>
          <w:szCs w:val="24"/>
        </w:rPr>
      </w:r>
    </w:p>
    <w:p>
      <w:pPr>
        <w:pStyle w:val="Sche3"/>
        <w:numPr>
          <w:ilvl w:val="0"/>
          <w:numId w:val="2"/>
        </w:numPr>
        <w:rPr>
          <w:rFonts w:cs="Tahoma" w:ascii="Garamond" w:hAnsi="Garamond"/>
          <w:iCs/>
          <w:sz w:val="24"/>
          <w:szCs w:val="24"/>
          <w:u w:val="single"/>
          <w:lang w:val="it-IT"/>
        </w:rPr>
      </w:pPr>
      <w:r>
        <w:rPr>
          <w:rFonts w:cs="Tahoma" w:ascii="Garamond" w:hAnsi="Garamond"/>
          <w:b/>
          <w:iCs/>
          <w:sz w:val="24"/>
          <w:szCs w:val="24"/>
          <w:u w:val="single"/>
          <w:lang w:val="it-IT"/>
        </w:rPr>
        <w:t>Consorzio fra società cooperative di produzione e lavoro (</w:t>
      </w:r>
      <w:r>
        <w:rPr>
          <w:rFonts w:cs="Tahoma" w:ascii="Garamond" w:hAnsi="Garamond"/>
          <w:iCs/>
          <w:sz w:val="24"/>
          <w:szCs w:val="24"/>
          <w:u w:val="single"/>
          <w:lang w:val="it-IT"/>
        </w:rPr>
        <w:t>art. 45, comma 2, lettera b) del D. Lgs. 50/2016);</w:t>
      </w:r>
    </w:p>
    <w:p>
      <w:pPr>
        <w:pStyle w:val="Sche3"/>
        <w:ind w:left="1440" w:right="0" w:hanging="0"/>
        <w:rPr>
          <w:rFonts w:cs="Tahoma" w:ascii="Garamond" w:hAnsi="Garamond"/>
          <w:b/>
          <w:iCs/>
          <w:sz w:val="24"/>
          <w:szCs w:val="24"/>
          <w:u w:val="single"/>
          <w:lang w:val="it-IT"/>
        </w:rPr>
      </w:pPr>
      <w:r>
        <w:rPr>
          <w:rFonts w:cs="Tahoma" w:ascii="Garamond" w:hAnsi="Garamond"/>
          <w:b/>
          <w:iCs/>
          <w:sz w:val="24"/>
          <w:szCs w:val="24"/>
          <w:u w:val="single"/>
          <w:lang w:val="it-IT"/>
        </w:rPr>
      </w:r>
    </w:p>
    <w:p>
      <w:pPr>
        <w:pStyle w:val="Sche3"/>
        <w:numPr>
          <w:ilvl w:val="0"/>
          <w:numId w:val="2"/>
        </w:numPr>
        <w:rPr>
          <w:rFonts w:cs="Tahoma" w:ascii="Garamond" w:hAnsi="Garamond"/>
          <w:iCs/>
          <w:sz w:val="24"/>
          <w:szCs w:val="24"/>
          <w:u w:val="single"/>
          <w:lang w:val="it-IT"/>
        </w:rPr>
      </w:pPr>
      <w:r>
        <w:rPr>
          <w:rFonts w:cs="Tahoma" w:ascii="Garamond" w:hAnsi="Garamond"/>
          <w:b/>
          <w:iCs/>
          <w:sz w:val="24"/>
          <w:szCs w:val="24"/>
          <w:u w:val="single"/>
          <w:lang w:val="it-IT"/>
        </w:rPr>
        <w:t xml:space="preserve">Consorzio tra imprese artigiane </w:t>
      </w:r>
      <w:r>
        <w:rPr>
          <w:rFonts w:cs="Tahoma" w:ascii="Garamond" w:hAnsi="Garamond"/>
          <w:iCs/>
          <w:sz w:val="24"/>
          <w:szCs w:val="24"/>
          <w:u w:val="single"/>
          <w:lang w:val="it-IT"/>
        </w:rPr>
        <w:t>(art. 45, comma 2, lettera b) del D.Lgs. 50/2016);</w:t>
      </w:r>
    </w:p>
    <w:p>
      <w:pPr>
        <w:pStyle w:val="Sche3"/>
        <w:ind w:left="2586" w:right="0" w:hanging="0"/>
        <w:rPr>
          <w:rFonts w:cs="Tahoma" w:ascii="Garamond" w:hAnsi="Garamond"/>
          <w:b/>
          <w:iCs/>
          <w:sz w:val="24"/>
          <w:szCs w:val="24"/>
          <w:u w:val="single"/>
          <w:lang w:val="it-IT"/>
        </w:rPr>
      </w:pPr>
      <w:r>
        <w:rPr>
          <w:rFonts w:cs="Tahoma" w:ascii="Garamond" w:hAnsi="Garamond"/>
          <w:b/>
          <w:iCs/>
          <w:sz w:val="24"/>
          <w:szCs w:val="24"/>
          <w:u w:val="single"/>
          <w:lang w:val="it-IT"/>
        </w:rPr>
      </w:r>
    </w:p>
    <w:p>
      <w:pPr>
        <w:pStyle w:val="Sche3"/>
        <w:ind w:left="2586" w:right="0" w:hanging="0"/>
        <w:rPr>
          <w:rFonts w:cs="Tahoma" w:ascii="Garamond" w:hAnsi="Garamond"/>
          <w:b/>
          <w:iCs/>
          <w:sz w:val="24"/>
          <w:szCs w:val="24"/>
          <w:u w:val="single"/>
          <w:lang w:val="it-IT"/>
        </w:rPr>
      </w:pPr>
      <w:r>
        <w:rPr>
          <w:rFonts w:cs="Tahoma" w:ascii="Garamond" w:hAnsi="Garamond"/>
          <w:b/>
          <w:iCs/>
          <w:sz w:val="24"/>
          <w:szCs w:val="24"/>
          <w:u w:val="single"/>
          <w:lang w:val="it-IT"/>
        </w:rPr>
      </w:r>
    </w:p>
    <w:p>
      <w:pPr>
        <w:pStyle w:val="Sche3"/>
        <w:numPr>
          <w:ilvl w:val="0"/>
          <w:numId w:val="2"/>
        </w:numPr>
        <w:rPr>
          <w:rFonts w:cs="Tahoma" w:ascii="Garamond" w:hAnsi="Garamond"/>
          <w:iCs/>
          <w:sz w:val="24"/>
          <w:szCs w:val="24"/>
          <w:u w:val="single"/>
          <w:lang w:val="it-IT"/>
        </w:rPr>
      </w:pPr>
      <w:r>
        <w:rPr>
          <w:rFonts w:cs="Tahoma" w:ascii="Garamond" w:hAnsi="Garamond"/>
          <w:b/>
          <w:iCs/>
          <w:sz w:val="24"/>
          <w:szCs w:val="24"/>
          <w:u w:val="single"/>
          <w:lang w:val="it-IT"/>
        </w:rPr>
        <w:t xml:space="preserve">Consorzio stabile </w:t>
      </w:r>
      <w:r>
        <w:rPr>
          <w:rFonts w:cs="Tahoma" w:ascii="Garamond" w:hAnsi="Garamond"/>
          <w:iCs/>
          <w:sz w:val="24"/>
          <w:szCs w:val="24"/>
          <w:u w:val="single"/>
          <w:lang w:val="it-IT"/>
        </w:rPr>
        <w:t>(art. 45, comma 2, lettera c) del D. Lgs. 50/2016);</w:t>
      </w:r>
    </w:p>
    <w:p>
      <w:pPr>
        <w:pStyle w:val="Normal"/>
        <w:ind w:left="1534" w:right="0" w:hanging="0"/>
        <w:rPr>
          <w:rFonts w:ascii="Garamond" w:hAnsi="Garamond"/>
          <w:b/>
          <w:sz w:val="24"/>
          <w:szCs w:val="24"/>
        </w:rPr>
      </w:pPr>
      <w:r>
        <w:rPr>
          <w:rFonts w:ascii="Garamond" w:hAnsi="Garamond"/>
          <w:b/>
          <w:sz w:val="24"/>
          <w:szCs w:val="24"/>
        </w:rPr>
      </w:r>
    </w:p>
    <w:p>
      <w:pPr>
        <w:pStyle w:val="Sche3"/>
        <w:ind w:left="2586" w:right="0" w:hanging="0"/>
        <w:rPr>
          <w:rFonts w:cs="Tahoma" w:ascii="Garamond" w:hAnsi="Garamond"/>
          <w:iCs/>
          <w:sz w:val="24"/>
          <w:szCs w:val="24"/>
          <w:lang w:val="it-IT"/>
        </w:rPr>
      </w:pPr>
      <w:r>
        <w:rPr>
          <w:rFonts w:cs="Tahoma" w:ascii="Garamond" w:hAnsi="Garamond"/>
          <w:iCs/>
          <w:sz w:val="24"/>
          <w:szCs w:val="24"/>
          <w:lang w:val="it-IT"/>
        </w:rPr>
      </w:r>
    </w:p>
    <w:p>
      <w:pPr>
        <w:pStyle w:val="Sche3"/>
        <w:numPr>
          <w:ilvl w:val="0"/>
          <w:numId w:val="2"/>
        </w:numPr>
        <w:rPr>
          <w:rFonts w:cs="Tahoma" w:ascii="Garamond" w:hAnsi="Garamond"/>
          <w:iCs/>
          <w:sz w:val="24"/>
          <w:szCs w:val="24"/>
          <w:lang w:val="it-IT"/>
        </w:rPr>
      </w:pPr>
      <w:r>
        <w:rPr>
          <w:rFonts w:cs="Tahoma" w:ascii="Garamond" w:hAnsi="Garamond"/>
          <w:b/>
          <w:iCs/>
          <w:sz w:val="24"/>
          <w:szCs w:val="24"/>
          <w:u w:val="single"/>
          <w:lang w:val="it-IT"/>
        </w:rPr>
        <w:t>Componente di costituendo o costituito RTC – Consorzio ordinario – GEIE</w:t>
      </w:r>
      <w:r>
        <w:rPr>
          <w:rFonts w:cs="Tahoma" w:ascii="Garamond" w:hAnsi="Garamond"/>
          <w:iCs/>
          <w:sz w:val="24"/>
          <w:szCs w:val="24"/>
          <w:lang w:val="it-IT"/>
        </w:rPr>
        <w:t xml:space="preserve"> insieme a: ______________________________________________________________________________________________________________________________________________________;</w:t>
      </w:r>
    </w:p>
    <w:p>
      <w:pPr>
        <w:pStyle w:val="Sche3"/>
        <w:ind w:left="2586" w:right="0" w:hanging="0"/>
        <w:rPr>
          <w:rFonts w:cs="Tahoma" w:ascii="Garamond" w:hAnsi="Garamond"/>
          <w:iCs/>
          <w:sz w:val="24"/>
          <w:szCs w:val="24"/>
          <w:lang w:val="it-IT"/>
        </w:rPr>
      </w:pPr>
      <w:r>
        <w:rPr>
          <w:rFonts w:cs="Tahoma" w:ascii="Garamond" w:hAnsi="Garamond"/>
          <w:iCs/>
          <w:sz w:val="24"/>
          <w:szCs w:val="24"/>
          <w:lang w:val="it-IT"/>
        </w:rPr>
      </w:r>
    </w:p>
    <w:p>
      <w:pPr>
        <w:pStyle w:val="Sche3"/>
        <w:numPr>
          <w:ilvl w:val="0"/>
          <w:numId w:val="2"/>
        </w:numPr>
        <w:rPr>
          <w:rFonts w:cs="Tahoma" w:ascii="Garamond" w:hAnsi="Garamond"/>
          <w:iCs/>
          <w:sz w:val="24"/>
          <w:szCs w:val="24"/>
          <w:lang w:val="it-IT"/>
        </w:rPr>
      </w:pPr>
      <w:r>
        <w:rPr>
          <w:rFonts w:cs="Tahoma" w:ascii="Garamond" w:hAnsi="Garamond"/>
          <w:b/>
          <w:iCs/>
          <w:sz w:val="24"/>
          <w:szCs w:val="24"/>
          <w:u w:val="single"/>
          <w:lang w:val="it-IT"/>
        </w:rPr>
        <w:t>Consorziata del Consorzio</w:t>
      </w:r>
      <w:r>
        <w:rPr>
          <w:rFonts w:cs="Tahoma" w:ascii="Garamond" w:hAnsi="Garamond"/>
          <w:iCs/>
          <w:sz w:val="24"/>
          <w:szCs w:val="24"/>
          <w:lang w:val="it-IT"/>
        </w:rPr>
        <w:t xml:space="preserve"> (Art. 45, comma 2, let. b), c) del D. Lgs. 50/2016) _________________________________________________________________________ ________________________________________________________________________;</w:t>
      </w:r>
    </w:p>
    <w:p>
      <w:pPr>
        <w:pStyle w:val="Sche3"/>
        <w:ind w:left="1440" w:right="0" w:hanging="0"/>
        <w:rPr>
          <w:rFonts w:cs="Tahoma" w:ascii="Garamond" w:hAnsi="Garamond"/>
          <w:iCs/>
          <w:sz w:val="24"/>
          <w:szCs w:val="24"/>
          <w:lang w:val="it-IT"/>
        </w:rPr>
      </w:pPr>
      <w:r>
        <w:rPr>
          <w:rFonts w:cs="Tahoma" w:ascii="Garamond" w:hAnsi="Garamond"/>
          <w:iCs/>
          <w:sz w:val="24"/>
          <w:szCs w:val="24"/>
          <w:lang w:val="it-IT"/>
        </w:rPr>
      </w:r>
    </w:p>
    <w:p>
      <w:pPr>
        <w:pStyle w:val="Sche3"/>
        <w:numPr>
          <w:ilvl w:val="0"/>
          <w:numId w:val="2"/>
        </w:numPr>
        <w:rPr>
          <w:rFonts w:cs="Tahoma" w:ascii="Garamond" w:hAnsi="Garamond"/>
          <w:iCs/>
          <w:sz w:val="24"/>
          <w:szCs w:val="24"/>
          <w:lang w:val="it-IT"/>
        </w:rPr>
      </w:pPr>
      <w:r>
        <w:rPr>
          <w:rFonts w:cs="Tahoma" w:ascii="Garamond" w:hAnsi="Garamond"/>
          <w:b/>
          <w:iCs/>
          <w:sz w:val="24"/>
          <w:szCs w:val="24"/>
          <w:u w:val="single"/>
          <w:lang w:val="it-IT"/>
        </w:rPr>
        <w:t>Impresa aderente al contratto di rete</w:t>
      </w:r>
      <w:r>
        <w:rPr>
          <w:rFonts w:cs="Tahoma" w:ascii="Garamond" w:hAnsi="Garamond"/>
          <w:iCs/>
          <w:sz w:val="24"/>
          <w:szCs w:val="24"/>
          <w:lang w:val="it-IT"/>
        </w:rPr>
        <w:t xml:space="preserve"> ai sensi dell’art. 3, comma 4-ter del D.L. 10 febbraio 2009, n. 5, convertito con modificazioni dalla L. 9 aprile 2009, n. 33 (art. 45, comma 2 lettera f) D.Lgs. 50/2016)</w:t>
      </w:r>
    </w:p>
    <w:p>
      <w:pPr>
        <w:pStyle w:val="Sche3"/>
        <w:rPr>
          <w:rFonts w:cs="Tahoma" w:ascii="Garamond" w:hAnsi="Garamond"/>
          <w:iCs/>
          <w:sz w:val="24"/>
          <w:szCs w:val="24"/>
          <w:lang w:val="it-IT"/>
        </w:rPr>
      </w:pPr>
      <w:r>
        <w:rPr>
          <w:rFonts w:cs="Tahoma" w:ascii="Garamond" w:hAnsi="Garamond"/>
          <w:iCs/>
          <w:sz w:val="24"/>
          <w:szCs w:val="24"/>
          <w:lang w:val="it-IT"/>
        </w:rPr>
      </w:r>
    </w:p>
    <w:p>
      <w:pPr>
        <w:pStyle w:val="Sche3"/>
        <w:rPr>
          <w:rFonts w:cs="Tahoma" w:ascii="Garamond" w:hAnsi="Garamond"/>
          <w:sz w:val="24"/>
          <w:szCs w:val="24"/>
          <w:lang w:val="it-IT"/>
        </w:rPr>
      </w:pPr>
      <w:r>
        <w:rPr>
          <w:rFonts w:cs="Tahoma" w:ascii="Garamond" w:hAnsi="Garamond"/>
          <w:sz w:val="24"/>
          <w:szCs w:val="24"/>
          <w:lang w:val="it-IT"/>
        </w:rPr>
      </w:r>
    </w:p>
    <w:p>
      <w:pPr>
        <w:pStyle w:val="Sche3"/>
        <w:jc w:val="center"/>
        <w:rPr>
          <w:rFonts w:cs="Tahoma" w:ascii="Garamond" w:hAnsi="Garamond"/>
          <w:b/>
          <w:sz w:val="24"/>
          <w:szCs w:val="24"/>
          <w:lang w:val="it-IT"/>
        </w:rPr>
      </w:pPr>
      <w:r>
        <w:rPr>
          <w:rFonts w:cs="Tahoma" w:ascii="Garamond" w:hAnsi="Garamond"/>
          <w:b/>
          <w:sz w:val="24"/>
          <w:szCs w:val="24"/>
          <w:lang w:val="it-IT"/>
        </w:rPr>
        <w:t>e relativamente ai requisiti per partecipare alla presente procedura, DICHIARA:</w:t>
      </w:r>
    </w:p>
    <w:p>
      <w:pPr>
        <w:pStyle w:val="Sche3"/>
        <w:jc w:val="center"/>
        <w:rPr>
          <w:rFonts w:cs="Tahoma" w:ascii="Garamond" w:hAnsi="Garamond"/>
          <w:b/>
          <w:sz w:val="24"/>
          <w:szCs w:val="24"/>
          <w:lang w:val="it-IT"/>
        </w:rPr>
      </w:pPr>
      <w:r>
        <w:rPr>
          <w:rFonts w:cs="Tahoma" w:ascii="Garamond" w:hAnsi="Garamond"/>
          <w:b/>
          <w:sz w:val="24"/>
          <w:szCs w:val="24"/>
          <w:lang w:val="it-IT"/>
        </w:rPr>
      </w:r>
    </w:p>
    <w:p>
      <w:pPr>
        <w:pStyle w:val="Normal"/>
        <w:widowControl w:val="false"/>
        <w:tabs>
          <w:tab w:val="left" w:pos="-31226" w:leader="none"/>
        </w:tabs>
        <w:ind w:left="454" w:right="0" w:hanging="0"/>
        <w:jc w:val="both"/>
        <w:rPr>
          <w:rFonts w:eastAsia="Tahoma" w:cs="Tahoma" w:ascii="Garamond" w:hAnsi="Garamond"/>
          <w:b/>
          <w:caps/>
          <w:sz w:val="24"/>
          <w:szCs w:val="24"/>
        </w:rPr>
      </w:pPr>
      <w:r>
        <w:rPr>
          <w:rFonts w:eastAsia="Tahoma" w:cs="Tahoma" w:ascii="Garamond" w:hAnsi="Garamond"/>
          <w:b/>
          <w:caps/>
          <w:sz w:val="24"/>
          <w:szCs w:val="24"/>
        </w:rPr>
        <w:t>Parte II SEZIONE D: Informazioni sull'operatore economico</w:t>
      </w:r>
    </w:p>
    <w:p>
      <w:pPr>
        <w:pStyle w:val="Normal"/>
        <w:widowControl w:val="false"/>
        <w:tabs>
          <w:tab w:val="left" w:pos="-31226" w:leader="none"/>
        </w:tabs>
        <w:ind w:left="454" w:right="0" w:hanging="0"/>
        <w:jc w:val="both"/>
        <w:rPr>
          <w:rFonts w:eastAsia="Tahoma" w:cs="Tahoma" w:ascii="Garamond" w:hAnsi="Garamond"/>
          <w:b/>
          <w:sz w:val="24"/>
          <w:szCs w:val="24"/>
        </w:rPr>
      </w:pPr>
      <w:r>
        <w:rPr>
          <w:rFonts w:eastAsia="Tahoma" w:cs="Tahoma" w:ascii="Garamond" w:hAnsi="Garamond"/>
          <w:b/>
          <w:sz w:val="24"/>
          <w:szCs w:val="24"/>
        </w:rPr>
        <w:t>Informazioni concernenti i subappaltatori sulle cui capacità l'operatore economico non fa affidamento (Articolo 105 del Codice - Subappalto)</w:t>
      </w:r>
    </w:p>
    <w:p>
      <w:pPr>
        <w:pStyle w:val="Sche3"/>
        <w:jc w:val="center"/>
        <w:rPr>
          <w:rFonts w:cs="Tahoma" w:ascii="Garamond" w:hAnsi="Garamond"/>
          <w:i/>
          <w:sz w:val="24"/>
          <w:szCs w:val="24"/>
          <w:lang w:val="it-IT"/>
        </w:rPr>
      </w:pPr>
      <w:r>
        <w:rPr>
          <w:rFonts w:cs="Tahoma" w:ascii="Garamond" w:hAnsi="Garamond"/>
          <w:i/>
          <w:sz w:val="24"/>
          <w:szCs w:val="24"/>
          <w:lang w:val="it-IT"/>
        </w:rPr>
      </w:r>
    </w:p>
    <w:p>
      <w:pPr>
        <w:pStyle w:val="Sche3"/>
        <w:jc w:val="center"/>
        <w:rPr>
          <w:rFonts w:cs="Tahoma" w:ascii="Garamond" w:hAnsi="Garamond"/>
          <w:i/>
          <w:sz w:val="24"/>
          <w:szCs w:val="24"/>
          <w:lang w:val="it-IT"/>
        </w:rPr>
      </w:pPr>
      <w:r>
        <w:rPr>
          <w:rFonts w:cs="Tahoma" w:ascii="Garamond" w:hAnsi="Garamond"/>
          <w:i/>
          <w:sz w:val="24"/>
          <w:szCs w:val="24"/>
          <w:lang w:val="it-IT"/>
        </w:rPr>
      </w:r>
    </w:p>
    <w:tbl>
      <w:tblPr>
        <w:jc w:val="left"/>
        <w:tblInd w:w="54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3" w:type="dxa"/>
          <w:bottom w:w="0" w:type="dxa"/>
          <w:right w:w="108" w:type="dxa"/>
        </w:tblCellMar>
      </w:tblPr>
      <w:tblGrid>
        <w:gridCol w:w="9780"/>
      </w:tblGrid>
      <w:tr>
        <w:trPr>
          <w:trHeight w:val="1858" w:hRule="atLeast"/>
          <w:cantSplit w:val="false"/>
        </w:trPr>
        <w:tc>
          <w:tcPr>
            <w:tcW w:w="97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3" w:type="dxa"/>
            </w:tcMar>
          </w:tcPr>
          <w:p>
            <w:pPr>
              <w:pStyle w:val="Normal"/>
              <w:rPr>
                <w:rFonts w:ascii="Garamond" w:hAnsi="Garamond"/>
                <w:color w:val="000000"/>
                <w:sz w:val="24"/>
                <w:szCs w:val="24"/>
              </w:rPr>
            </w:pPr>
            <w:r>
              <w:rPr>
                <w:rFonts w:ascii="Garamond" w:hAnsi="Garamond"/>
                <w:color w:val="000000"/>
                <w:sz w:val="24"/>
                <w:szCs w:val="24"/>
              </w:rPr>
              <w:t>L'operatore economico intende subappaltare parte del contratto a terzi?</w:t>
            </w:r>
          </w:p>
          <w:p>
            <w:pPr>
              <w:pStyle w:val="Normal"/>
              <w:rPr>
                <w:rFonts w:ascii="Garamond" w:hAnsi="Garamond"/>
                <w:b/>
                <w:color w:val="000000"/>
                <w:sz w:val="24"/>
                <w:szCs w:val="24"/>
              </w:rPr>
            </w:pPr>
            <w:r>
              <w:rPr>
                <w:rFonts w:ascii="Garamond" w:hAnsi="Garamond"/>
                <w:b/>
                <w:color w:val="000000"/>
                <w:sz w:val="24"/>
                <w:szCs w:val="24"/>
              </w:rPr>
            </w:r>
          </w:p>
          <w:p>
            <w:pPr>
              <w:pStyle w:val="Normal"/>
              <w:rPr>
                <w:rFonts w:ascii="Garamond" w:hAnsi="Garamond"/>
                <w:color w:val="000000"/>
                <w:sz w:val="24"/>
                <w:szCs w:val="24"/>
              </w:rPr>
            </w:pPr>
            <w:r>
              <w:rPr>
                <w:rFonts w:ascii="Garamond" w:hAnsi="Garamond"/>
                <w:color w:val="000000"/>
                <w:sz w:val="24"/>
                <w:szCs w:val="24"/>
              </w:rPr>
              <w:t>[   ]Sì     [   ]No</w:t>
            </w:r>
          </w:p>
          <w:p>
            <w:pPr>
              <w:pStyle w:val="Normal"/>
              <w:rPr>
                <w:rFonts w:ascii="Garamond" w:hAnsi="Garamond"/>
                <w:b/>
                <w:color w:val="000000"/>
                <w:sz w:val="24"/>
                <w:szCs w:val="24"/>
              </w:rPr>
            </w:pPr>
            <w:r>
              <w:rPr>
                <w:rFonts w:ascii="Garamond" w:hAnsi="Garamond"/>
                <w:b/>
                <w:color w:val="000000"/>
                <w:sz w:val="24"/>
                <w:szCs w:val="24"/>
              </w:rPr>
            </w:r>
          </w:p>
          <w:p>
            <w:pPr>
              <w:pStyle w:val="Normal"/>
              <w:rPr>
                <w:rFonts w:ascii="Garamond" w:hAnsi="Garamond"/>
                <w:b/>
                <w:color w:val="000000"/>
                <w:sz w:val="24"/>
                <w:szCs w:val="24"/>
              </w:rPr>
            </w:pPr>
            <w:r>
              <w:rPr>
                <w:rFonts w:ascii="Garamond" w:hAnsi="Garamond"/>
                <w:b/>
                <w:color w:val="000000"/>
                <w:sz w:val="24"/>
                <w:szCs w:val="24"/>
              </w:rPr>
              <w:t>In caso affermativo:</w:t>
            </w:r>
          </w:p>
          <w:p>
            <w:pPr>
              <w:pStyle w:val="Normal"/>
              <w:jc w:val="both"/>
              <w:rPr>
                <w:rFonts w:ascii="Garamond" w:hAnsi="Garamond"/>
                <w:color w:val="000000"/>
                <w:sz w:val="24"/>
                <w:szCs w:val="24"/>
              </w:rPr>
            </w:pPr>
            <w:r>
              <w:rPr>
                <w:rFonts w:ascii="Garamond" w:hAnsi="Garamond"/>
                <w:b/>
                <w:color w:val="000000"/>
                <w:sz w:val="24"/>
                <w:szCs w:val="24"/>
              </w:rPr>
              <w:t>Elencare le prestazioni</w:t>
            </w:r>
            <w:r>
              <w:rPr>
                <w:rFonts w:ascii="Garamond" w:hAnsi="Garamond"/>
                <w:color w:val="000000"/>
                <w:sz w:val="24"/>
                <w:szCs w:val="24"/>
              </w:rPr>
              <w:t xml:space="preserve"> che si intende subappaltare e la relativa quota (espressa in percentuale) sull’importo contrattuale:</w:t>
            </w:r>
          </w:p>
          <w:p>
            <w:pPr>
              <w:pStyle w:val="Normal"/>
              <w:jc w:val="both"/>
              <w:rPr>
                <w:rFonts w:ascii="Garamond" w:hAnsi="Garamond"/>
                <w:color w:val="000000"/>
                <w:sz w:val="24"/>
                <w:szCs w:val="24"/>
              </w:rPr>
            </w:pPr>
            <w:r>
              <w:rPr>
                <w:rFonts w:ascii="Garamond" w:hAnsi="Garamond"/>
                <w:color w:val="000000"/>
                <w:sz w:val="24"/>
                <w:szCs w:val="24"/>
              </w:rPr>
              <w:t>_______________________________________________________________________________</w:t>
            </w:r>
          </w:p>
          <w:p>
            <w:pPr>
              <w:pStyle w:val="Normal"/>
              <w:jc w:val="both"/>
              <w:rPr>
                <w:rFonts w:ascii="Garamond" w:hAnsi="Garamond"/>
                <w:sz w:val="24"/>
                <w:szCs w:val="24"/>
              </w:rPr>
            </w:pPr>
            <w:r>
              <w:rPr>
                <w:rFonts w:ascii="Garamond" w:hAnsi="Garamond"/>
                <w:sz w:val="24"/>
                <w:szCs w:val="24"/>
              </w:rPr>
            </w:r>
          </w:p>
          <w:p>
            <w:pPr>
              <w:pStyle w:val="Normal"/>
              <w:rPr>
                <w:rFonts w:ascii="Garamond" w:hAnsi="Garamond"/>
                <w:color w:val="000000"/>
                <w:sz w:val="24"/>
                <w:szCs w:val="24"/>
              </w:rPr>
            </w:pPr>
            <w:r>
              <w:rPr>
                <w:rFonts w:ascii="Garamond" w:hAnsi="Garamond"/>
                <w:color w:val="000000"/>
                <w:sz w:val="24"/>
                <w:szCs w:val="24"/>
              </w:rPr>
              <w:t>in caso di risposta affermativa al punto di cui sopra e qualora il concorrente intenda subappaltare le attività/lavorazioni di cui all'art. 1, comma 53, della legge 190/2012, il concorrente indica la seguente terna di subappaltatori (è necessario indicare una terna per ogni lavorazione individuata):</w:t>
            </w:r>
          </w:p>
          <w:p>
            <w:pPr>
              <w:pStyle w:val="Normal"/>
              <w:rPr>
                <w:rFonts w:ascii="Garamond" w:hAnsi="Garamond"/>
                <w:sz w:val="24"/>
                <w:szCs w:val="24"/>
              </w:rPr>
            </w:pPr>
            <w:r>
              <w:rPr>
                <w:rFonts w:ascii="Garamond" w:hAnsi="Garamond"/>
                <w:sz w:val="24"/>
                <w:szCs w:val="24"/>
              </w:rPr>
            </w:r>
          </w:p>
          <w:p>
            <w:pPr>
              <w:pStyle w:val="ListParagraph"/>
              <w:ind w:left="0" w:right="0" w:hanging="0"/>
              <w:jc w:val="both"/>
              <w:rPr>
                <w:rFonts w:ascii="Garamond" w:hAnsi="Garamond"/>
                <w:sz w:val="24"/>
                <w:szCs w:val="24"/>
              </w:rPr>
            </w:pPr>
            <w:r>
              <w:rPr>
                <w:rFonts w:ascii="Garamond" w:hAnsi="Garamond"/>
                <w:sz w:val="24"/>
                <w:szCs w:val="24"/>
              </w:rPr>
              <w:t>a) Ditta _____________________________________ con sede in Comune di__________________ ______________ Provincia ______ CAP __________ in via _________________________ ____________________________________ n. _________ C.F. ____________________________ ____________ P. Iva _________________________ Tel _________________ Fax ________________ PEC ___________________ ; iscritto alla White List della Prefettura di ___________________________ al numero _______________________ ovvero che ha presentato domanda di iscrizione alla White List della Prefettura di _______________________________ in data _______________.</w:t>
            </w:r>
          </w:p>
          <w:p>
            <w:pPr>
              <w:pStyle w:val="ListParagraph"/>
              <w:ind w:left="0" w:right="0" w:hanging="0"/>
              <w:jc w:val="both"/>
              <w:rPr>
                <w:rFonts w:ascii="Garamond" w:hAnsi="Garamond"/>
                <w:sz w:val="24"/>
                <w:szCs w:val="24"/>
              </w:rPr>
            </w:pPr>
            <w:r>
              <w:rPr>
                <w:rFonts w:ascii="Garamond" w:hAnsi="Garamond"/>
                <w:sz w:val="24"/>
                <w:szCs w:val="24"/>
              </w:rPr>
              <w:t>b) Ditta __________________________________ con sede in Comune di__________________ _______________ Provincia _______ CAP ______ _______ in via _________________________ ____________________________________ n. ______ C.F. ___________________________ ____________ P. Iva __________________________ Tel _________________ Fax ________________ PEC ___________________ ;</w:t>
            </w:r>
            <w:r>
              <w:rPr>
                <w:rFonts w:eastAsia="Times New Roman" w:cs="Times New Roman" w:ascii="Garamond" w:hAnsi="Garamond"/>
                <w:sz w:val="24"/>
                <w:szCs w:val="24"/>
                <w:lang w:eastAsia="it-IT"/>
              </w:rPr>
              <w:t xml:space="preserve"> </w:t>
            </w:r>
            <w:r>
              <w:rPr>
                <w:rFonts w:ascii="Garamond" w:hAnsi="Garamond"/>
                <w:sz w:val="24"/>
                <w:szCs w:val="24"/>
              </w:rPr>
              <w:t>iscritto alla White List della Prefettura di ___________________________ al numero _______________________ ovvero che ha presentato domanda di iscrizione alla White List della Prefettura di _______________________________ in data _______________.</w:t>
            </w:r>
          </w:p>
          <w:p>
            <w:pPr>
              <w:pStyle w:val="ListParagraph"/>
              <w:ind w:left="0" w:right="0" w:hanging="0"/>
              <w:jc w:val="both"/>
              <w:rPr>
                <w:rFonts w:ascii="Garamond" w:hAnsi="Garamond"/>
                <w:sz w:val="24"/>
                <w:szCs w:val="24"/>
              </w:rPr>
            </w:pPr>
            <w:r>
              <w:rPr>
                <w:rFonts w:ascii="Garamond" w:hAnsi="Garamond"/>
                <w:sz w:val="24"/>
                <w:szCs w:val="24"/>
              </w:rPr>
              <w:t>c) Ditta ________________________________ con sede in Comune di__________________ ______________ Provincia _________ CAP ________ in via _________________________ _____________________________________ n. _______ C.F. _____________________________ ____________ P. Iva __________________________ Tel ___________________ Fax ________________ PEC ___________________ ;</w:t>
            </w:r>
            <w:r>
              <w:rPr>
                <w:rFonts w:eastAsia="Times New Roman" w:cs="Times New Roman" w:ascii="Garamond" w:hAnsi="Garamond"/>
                <w:sz w:val="24"/>
                <w:szCs w:val="24"/>
                <w:lang w:eastAsia="it-IT"/>
              </w:rPr>
              <w:t xml:space="preserve"> </w:t>
            </w:r>
            <w:r>
              <w:rPr>
                <w:rFonts w:ascii="Garamond" w:hAnsi="Garamond"/>
                <w:sz w:val="24"/>
                <w:szCs w:val="24"/>
              </w:rPr>
              <w:t>iscritto alla White List della Prefettura di ___________________________ al numero _______________________ ovvero che ha presentato domanda di iscrizione alla White List della Prefettura di _______________________________ in data _______________.</w:t>
            </w:r>
          </w:p>
          <w:p>
            <w:pPr>
              <w:pStyle w:val="ListParagraph"/>
              <w:spacing w:before="0" w:after="200"/>
              <w:ind w:left="0" w:right="0" w:hanging="0"/>
              <w:jc w:val="both"/>
              <w:rPr>
                <w:rFonts w:ascii="Garamond" w:hAnsi="Garamond"/>
                <w:color w:val="000000"/>
                <w:sz w:val="24"/>
                <w:szCs w:val="24"/>
              </w:rPr>
            </w:pPr>
            <w:r>
              <w:rPr>
                <w:rFonts w:ascii="Garamond" w:hAnsi="Garamond"/>
                <w:color w:val="000000"/>
                <w:sz w:val="24"/>
                <w:szCs w:val="24"/>
              </w:rPr>
            </w:r>
          </w:p>
        </w:tc>
      </w:tr>
    </w:tbl>
    <w:p>
      <w:pPr>
        <w:pStyle w:val="Sche3"/>
        <w:widowControl/>
        <w:ind w:left="360" w:right="0" w:hanging="0"/>
        <w:jc w:val="center"/>
        <w:rPr>
          <w:rFonts w:cs="Tahoma" w:ascii="Garamond" w:hAnsi="Garamond"/>
          <w:i/>
          <w:sz w:val="24"/>
          <w:szCs w:val="24"/>
          <w:u w:val="single"/>
          <w:lang w:val="it-IT"/>
        </w:rPr>
      </w:pPr>
      <w:r>
        <w:rPr>
          <w:rFonts w:cs="Tahoma" w:ascii="Garamond" w:hAnsi="Garamond"/>
          <w:i/>
          <w:sz w:val="24"/>
          <w:szCs w:val="24"/>
          <w:u w:val="single"/>
          <w:lang w:val="it-IT"/>
        </w:rPr>
      </w:r>
    </w:p>
    <w:p>
      <w:pPr>
        <w:pStyle w:val="Sche3"/>
        <w:widowControl/>
        <w:ind w:left="360" w:right="0" w:hanging="0"/>
        <w:jc w:val="center"/>
        <w:rPr>
          <w:rFonts w:cs="Calibri Light" w:ascii="Garamond" w:hAnsi="Garamond"/>
          <w:sz w:val="24"/>
          <w:szCs w:val="24"/>
          <w:u w:val="single"/>
        </w:rPr>
      </w:pPr>
      <w:r>
        <w:rPr>
          <w:rFonts w:cs="Calibri Light" w:ascii="Garamond" w:hAnsi="Garamond"/>
          <w:sz w:val="24"/>
          <w:szCs w:val="24"/>
          <w:u w:val="single"/>
        </w:rPr>
      </w:r>
    </w:p>
    <w:p>
      <w:pPr>
        <w:pStyle w:val="Normal"/>
        <w:widowControl w:val="false"/>
        <w:tabs>
          <w:tab w:val="left" w:pos="-31226" w:leader="none"/>
        </w:tabs>
        <w:ind w:left="454" w:right="0" w:hanging="0"/>
        <w:jc w:val="both"/>
        <w:rPr>
          <w:rFonts w:eastAsia="Tahoma" w:cs="Tahoma" w:ascii="Garamond" w:hAnsi="Garamond"/>
          <w:b/>
          <w:sz w:val="24"/>
          <w:szCs w:val="24"/>
        </w:rPr>
      </w:pPr>
      <w:r>
        <w:rPr>
          <w:rFonts w:eastAsia="Tahoma" w:cs="Tahoma" w:ascii="Garamond" w:hAnsi="Garamond"/>
          <w:b/>
          <w:sz w:val="24"/>
          <w:szCs w:val="24"/>
        </w:rPr>
        <w:t>PARTE III DEL DGUE – Motivi di esclusione (Art. 80 del D. Lgs. 50/2016)</w:t>
      </w:r>
    </w:p>
    <w:p>
      <w:pPr>
        <w:pStyle w:val="Normal"/>
        <w:widowControl w:val="false"/>
        <w:tabs>
          <w:tab w:val="left" w:pos="-31226" w:leader="none"/>
        </w:tabs>
        <w:ind w:left="454" w:right="0" w:hanging="0"/>
        <w:jc w:val="both"/>
        <w:rPr>
          <w:rFonts w:ascii="Garamond" w:hAnsi="Garamond"/>
          <w:sz w:val="24"/>
          <w:szCs w:val="24"/>
        </w:rPr>
      </w:pPr>
      <w:r>
        <w:rPr>
          <w:rFonts w:ascii="Garamond" w:hAnsi="Garamond"/>
          <w:sz w:val="24"/>
          <w:szCs w:val="24"/>
        </w:rPr>
      </w:r>
    </w:p>
    <w:p>
      <w:pPr>
        <w:pStyle w:val="Normal"/>
        <w:widowControl w:val="false"/>
        <w:tabs>
          <w:tab w:val="left" w:pos="-31226" w:leader="none"/>
        </w:tabs>
        <w:ind w:left="454" w:right="0" w:hanging="0"/>
        <w:jc w:val="both"/>
        <w:rPr>
          <w:rFonts w:eastAsia="Tahoma" w:cs="Tahoma" w:ascii="Garamond" w:hAnsi="Garamond"/>
          <w:b/>
          <w:sz w:val="24"/>
          <w:szCs w:val="24"/>
        </w:rPr>
      </w:pPr>
      <w:r>
        <w:rPr>
          <w:rFonts w:eastAsia="Tahoma" w:cs="Tahoma" w:ascii="Garamond" w:hAnsi="Garamond"/>
          <w:b/>
          <w:sz w:val="24"/>
          <w:szCs w:val="24"/>
        </w:rPr>
        <w:t xml:space="preserve">- </w:t>
        <w:tab/>
        <w:t>Motivi legati a condanne penali:</w:t>
      </w:r>
    </w:p>
    <w:p>
      <w:pPr>
        <w:pStyle w:val="Normal"/>
        <w:widowControl w:val="false"/>
        <w:tabs>
          <w:tab w:val="left" w:pos="-31680" w:leader="none"/>
        </w:tabs>
        <w:jc w:val="both"/>
        <w:rPr>
          <w:rFonts w:ascii="Garamond" w:hAnsi="Garamond"/>
          <w:sz w:val="24"/>
          <w:szCs w:val="24"/>
        </w:rPr>
      </w:pPr>
      <w:r>
        <w:rPr>
          <w:rFonts w:ascii="Garamond" w:hAnsi="Garamond"/>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ascii="Garamond" w:hAnsi="Garamond"/>
          <w:sz w:val="24"/>
          <w:szCs w:val="24"/>
        </w:rPr>
      </w:pPr>
      <w:r>
        <w:rPr>
          <w:rFonts w:eastAsia="Tahoma" w:cs="Tahoma" w:ascii="Garamond" w:hAnsi="Garamond"/>
          <w:sz w:val="24"/>
          <w:szCs w:val="24"/>
        </w:rPr>
        <w:t>1) I soggetti di cui all’art. 80, comma 3, del Codice</w:t>
      </w:r>
      <w:r>
        <w:rPr>
          <w:rStyle w:val="Richiamoallanotaapidipagina"/>
          <w:rFonts w:eastAsia="Tahoma" w:cs="Tahoma" w:ascii="Garamond" w:hAnsi="Garamond"/>
          <w:sz w:val="24"/>
          <w:szCs w:val="24"/>
        </w:rPr>
        <w:footnoteReference w:id="2"/>
      </w:r>
      <w:r>
        <w:rPr>
          <w:rFonts w:eastAsia="Tahoma" w:cs="Tahoma" w:ascii="Garamond" w:hAnsi="Garamond"/>
          <w:sz w:val="24"/>
          <w:szCs w:val="24"/>
        </w:rPr>
        <w:t>,</w:t>
      </w:r>
      <w:r>
        <w:rPr>
          <w:rFonts w:ascii="Garamond" w:hAnsi="Garamond"/>
          <w:sz w:val="24"/>
          <w:szCs w:val="24"/>
          <w:vertAlign w:val="superscript"/>
        </w:rPr>
        <w:t xml:space="preserve"> </w:t>
      </w:r>
      <w:r>
        <w:rPr>
          <w:rFonts w:eastAsia="Tahoma" w:cs="Tahoma" w:ascii="Garamond" w:hAnsi="Garamond"/>
          <w:sz w:val="24"/>
          <w:szCs w:val="24"/>
        </w:rPr>
        <w:t>sono i seguenti (</w:t>
      </w:r>
      <w:r>
        <w:rPr>
          <w:rFonts w:eastAsia="Tahoma" w:cs="Tahoma" w:ascii="Garamond" w:hAnsi="Garamond"/>
          <w:i/>
          <w:sz w:val="24"/>
          <w:szCs w:val="24"/>
        </w:rPr>
        <w:t>indicare anche i soggetti cessati dalla carica nell’anno antecedente la data di pubblicazione del bando specificando la data cessazione e carica ricoperta fino alla cessazione</w:t>
      </w:r>
      <w:r>
        <w:rPr>
          <w:rFonts w:eastAsia="Tahoma" w:cs="Tahoma" w:ascii="Garamond" w:hAnsi="Garamond"/>
          <w:sz w:val="24"/>
          <w:szCs w:val="24"/>
        </w:rPr>
        <w:t>):</w:t>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ascii="Garamond" w:hAnsi="Garamond"/>
        </w:rPr>
      </w:pPr>
      <w:r>
        <w:rPr>
          <w:rFonts w:eastAsia="Tahoma" w:cs="Tahoma" w:ascii="Garamond" w:hAnsi="Garamond"/>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4"/>
          <w:szCs w:val="24"/>
          <w:lang w:eastAsia="it-IT"/>
        </w:rPr>
      </w:pPr>
      <w:r>
        <w:rPr>
          <w:rFonts w:cs="Tahoma" w:ascii="Garamond" w:hAnsi="Garamond"/>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lang w:eastAsia="it-IT"/>
        </w:rPr>
      </w:pPr>
      <w:r>
        <w:rPr>
          <w:rFonts w:cs="Tahoma" w:ascii="Garamond" w:hAnsi="Garamond"/>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4"/>
          <w:szCs w:val="24"/>
          <w:lang w:eastAsia="it-IT"/>
        </w:rPr>
      </w:pPr>
      <w:r>
        <w:rPr>
          <w:rFonts w:cs="Tahoma" w:ascii="Garamond" w:hAnsi="Garamond"/>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lang w:eastAsia="it-IT"/>
        </w:rPr>
      </w:pPr>
      <w:r>
        <w:rPr>
          <w:rFonts w:cs="Tahoma" w:ascii="Garamond" w:hAnsi="Garamond"/>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4"/>
          <w:szCs w:val="24"/>
          <w:lang w:eastAsia="it-IT"/>
        </w:rPr>
      </w:pPr>
      <w:r>
        <w:rPr>
          <w:rFonts w:cs="Tahoma" w:ascii="Garamond" w:hAnsi="Garamond"/>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left"/>
        <w:rPr>
          <w:rFonts w:cs="Tahoma" w:ascii="Garamond" w:hAnsi="Garamond"/>
          <w:lang w:eastAsia="it-IT"/>
        </w:rPr>
      </w:pPr>
      <w:r>
        <w:rPr>
          <w:rFonts w:cs="Tahoma" w:ascii="Garamond" w:hAnsi="Garamond"/>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4"/>
          <w:szCs w:val="24"/>
          <w:lang w:eastAsia="it-IT"/>
        </w:rPr>
      </w:pPr>
      <w:r>
        <w:rPr>
          <w:rFonts w:cs="Tahoma" w:ascii="Garamond" w:hAnsi="Garamond"/>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ascii="Garamond" w:hAnsi="Garamond"/>
          <w:sz w:val="24"/>
          <w:szCs w:val="24"/>
        </w:rPr>
      </w:pPr>
      <w:r>
        <w:rPr>
          <w:rFonts w:eastAsia="Tahoma" w:cs="Tahoma" w:ascii="Garamond" w:hAnsi="Garamond"/>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ascii="Garamond" w:hAnsi="Garamond"/>
          <w:i/>
          <w:iCs/>
          <w:sz w:val="24"/>
          <w:szCs w:val="24"/>
        </w:rPr>
      </w:pPr>
      <w:r>
        <w:rPr>
          <w:rFonts w:eastAsia="Tahoma" w:cs="Tahoma" w:ascii="Garamond" w:hAnsi="Garamond"/>
          <w:i/>
          <w:iCs/>
          <w:sz w:val="24"/>
          <w:szCs w:val="24"/>
        </w:rPr>
        <w:t>(Il concorrente può fornire i dati richiesti anche presentando un allegato a parte, sottoscritto dal dichiarante)</w:t>
      </w:r>
    </w:p>
    <w:p>
      <w:pPr>
        <w:pStyle w:val="Normal"/>
        <w:widowControl w:val="false"/>
        <w:tabs>
          <w:tab w:val="left" w:pos="-31680" w:leader="none"/>
        </w:tabs>
        <w:jc w:val="both"/>
        <w:rPr>
          <w:rFonts w:ascii="Garamond" w:hAnsi="Garamond"/>
          <w:sz w:val="24"/>
          <w:szCs w:val="24"/>
        </w:rPr>
      </w:pPr>
      <w:r>
        <w:rPr>
          <w:rFonts w:ascii="Garamond" w:hAnsi="Garamond"/>
          <w:sz w:val="24"/>
          <w:szCs w:val="24"/>
        </w:rPr>
      </w:r>
    </w:p>
    <w:p>
      <w:pPr>
        <w:pStyle w:val="Normal"/>
        <w:tabs>
          <w:tab w:val="left" w:pos="1645" w:leader="none"/>
          <w:tab w:val="left" w:pos="2637" w:leader="none"/>
        </w:tabs>
        <w:spacing w:lineRule="auto" w:line="360"/>
        <w:ind w:left="1361" w:right="0" w:hanging="227"/>
        <w:jc w:val="both"/>
        <w:rPr>
          <w:rFonts w:eastAsia="Tahoma" w:cs="Tahoma" w:ascii="Garamond" w:hAnsi="Garamond"/>
          <w:sz w:val="24"/>
          <w:szCs w:val="24"/>
        </w:rPr>
      </w:pPr>
      <w:r>
        <w:rPr>
          <w:rFonts w:eastAsia="Tahoma" w:cs="Tahoma" w:ascii="Garamond" w:hAnsi="Garamond"/>
          <w:sz w:val="24"/>
          <w:szCs w:val="24"/>
        </w:rPr>
        <w:t>2) I soggetti di cui all’art. 80, comma 3</w:t>
      </w:r>
      <w:r>
        <w:rPr>
          <w:rFonts w:ascii="Garamond" w:hAnsi="Garamond"/>
          <w:sz w:val="24"/>
          <w:szCs w:val="24"/>
          <w:vertAlign w:val="superscript"/>
        </w:rPr>
        <w:t>2</w:t>
      </w:r>
      <w:r>
        <w:rPr>
          <w:rFonts w:eastAsia="Tahoma" w:cs="Tahoma" w:ascii="Garamond" w:hAnsi="Garamond"/>
          <w:sz w:val="24"/>
          <w:szCs w:val="24"/>
        </w:rPr>
        <w:t>, del Codice,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ascii="Garamond" w:hAnsi="Garamond"/>
          <w:sz w:val="24"/>
          <w:szCs w:val="24"/>
        </w:rPr>
      </w:pPr>
      <w:r>
        <w:rPr>
          <w:rFonts w:eastAsia="Tahoma" w:cs="Tahoma" w:ascii="Garamond" w:hAnsi="Garamond"/>
          <w:sz w:val="24"/>
          <w:szCs w:val="24"/>
        </w:rPr>
      </w:r>
    </w:p>
    <w:p>
      <w:pPr>
        <w:pStyle w:val="Normal"/>
        <w:tabs>
          <w:tab w:val="left" w:pos="1588" w:leader="none"/>
          <w:tab w:val="left" w:pos="2580" w:leader="none"/>
        </w:tabs>
        <w:ind w:left="1304" w:right="0" w:hanging="0"/>
        <w:jc w:val="both"/>
        <w:rPr>
          <w:rFonts w:ascii="Garamond" w:hAnsi="Garamond"/>
          <w:sz w:val="24"/>
          <w:szCs w:val="24"/>
        </w:rPr>
      </w:pPr>
      <w:r>
        <w:rPr>
          <w:rFonts w:eastAsia="Tahoma" w:cs="Tahoma" w:ascii="Garamond" w:hAnsi="Garamond"/>
          <w:sz w:val="24"/>
          <w:szCs w:val="24"/>
        </w:rPr>
        <w:t xml:space="preserve">- False comunicazioni sociali di cui agli articoli 2621 e 2622 del codice civile (Art. 80, comma 1, let. b-bis) del Codice:   </w:t>
      </w:r>
      <w:r>
        <w:rPr>
          <w:rFonts w:ascii="Garamond" w:hAnsi="Garamond"/>
          <w:sz w:val="24"/>
          <w:szCs w:val="24"/>
        </w:rPr>
        <w:t xml:space="preserve">   </w:t>
      </w:r>
      <w:r>
        <w:rPr>
          <w:rFonts w:eastAsia="Symbol" w:cs="Symbol" w:ascii="Garamond" w:hAnsi="Garamond"/>
          <w:sz w:val="24"/>
          <w:szCs w:val="24"/>
        </w:rPr>
        <w:t></w:t>
      </w:r>
      <w:r>
        <w:rPr>
          <w:rFonts w:ascii="Garamond" w:hAnsi="Garamond"/>
          <w:sz w:val="24"/>
          <w:szCs w:val="24"/>
        </w:rPr>
        <w:t xml:space="preserve">   SI             </w:t>
      </w:r>
      <w:r>
        <w:rPr>
          <w:rFonts w:eastAsia="Symbol" w:cs="Symbol" w:ascii="Garamond" w:hAnsi="Garamond"/>
          <w:sz w:val="24"/>
          <w:szCs w:val="24"/>
        </w:rPr>
        <w:t></w:t>
      </w:r>
      <w:r>
        <w:rPr>
          <w:rFonts w:ascii="Garamond" w:hAnsi="Garamond"/>
          <w:sz w:val="24"/>
          <w:szCs w:val="24"/>
        </w:rPr>
        <w:t xml:space="preserve">   NO</w:t>
      </w:r>
    </w:p>
    <w:p>
      <w:pPr>
        <w:pStyle w:val="Normal"/>
        <w:tabs>
          <w:tab w:val="left" w:pos="1588" w:leader="none"/>
          <w:tab w:val="left" w:pos="2580" w:leader="none"/>
        </w:tabs>
        <w:ind w:left="1304" w:right="0" w:hanging="0"/>
        <w:jc w:val="both"/>
        <w:rPr>
          <w:rFonts w:ascii="Garamond" w:hAnsi="Garamond"/>
          <w:sz w:val="24"/>
          <w:szCs w:val="24"/>
        </w:rPr>
      </w:pPr>
      <w:r>
        <w:rPr>
          <w:rFonts w:ascii="Garamond" w:hAnsi="Garamond"/>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ascii="Garamond" w:hAnsi="Garamond"/>
          <w:sz w:val="24"/>
          <w:szCs w:val="24"/>
        </w:rPr>
      </w:pPr>
      <w:r>
        <w:rPr>
          <w:rFonts w:eastAsia="Tahoma" w:cs="Tahoma" w:ascii="Garamond" w:hAnsi="Garamond"/>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ascii="Garamond" w:hAnsi="Garamond"/>
          <w:sz w:val="24"/>
          <w:szCs w:val="24"/>
        </w:rPr>
      </w:pPr>
      <w:r>
        <w:rPr>
          <w:rFonts w:eastAsia="Tahoma" w:cs="Tahoma" w:ascii="Garamond" w:hAnsi="Garamond"/>
          <w:sz w:val="24"/>
          <w:szCs w:val="24"/>
        </w:rPr>
        <w:t xml:space="preserve"> </w:t>
      </w:r>
      <w:r>
        <w:rPr>
          <w:rFonts w:eastAsia="Tahoma" w:cs="Tahoma" w:ascii="Garamond" w:hAnsi="Garamond"/>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rPr>
          <w:rFonts w:eastAsia="Tahoma" w:cs="Tahoma" w:ascii="Garamond" w:hAnsi="Garamond"/>
          <w:sz w:val="24"/>
          <w:szCs w:val="24"/>
        </w:rPr>
      </w:pPr>
      <w:r>
        <w:rPr>
          <w:rFonts w:eastAsia="Tahoma" w:cs="Tahoma" w:ascii="Garamond" w:hAnsi="Garamond"/>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ascii="Garamond" w:hAnsi="Garamond"/>
          <w:sz w:val="24"/>
          <w:szCs w:val="24"/>
          <w:u w:val="none"/>
          <w:lang w:val="it-IT"/>
        </w:rPr>
      </w:pPr>
      <w:r>
        <w:rPr>
          <w:rFonts w:eastAsia="Tahoma" w:cs="Tahoma" w:ascii="Garamond" w:hAnsi="Garamond"/>
          <w:sz w:val="24"/>
          <w:szCs w:val="24"/>
          <w:u w:val="none"/>
          <w:lang w:val="it-IT"/>
        </w:rPr>
        <w:t>se stabilita direttamente nella sentenza di condanna, la durata della pena accessoria: durata del periodo di esclusione_________________________________________________________</w:t>
      </w:r>
    </w:p>
    <w:p>
      <w:pPr>
        <w:pStyle w:val="Normal"/>
        <w:widowControl w:val="false"/>
        <w:tabs>
          <w:tab w:val="left" w:pos="1384" w:leader="none"/>
          <w:tab w:val="left" w:pos="1645" w:leader="none"/>
          <w:tab w:val="left" w:pos="2637" w:leader="none"/>
        </w:tabs>
        <w:spacing w:lineRule="auto" w:line="360"/>
        <w:ind w:left="1361" w:right="0" w:hanging="0"/>
        <w:jc w:val="both"/>
        <w:rPr>
          <w:rFonts w:cs="Calibri Light" w:ascii="Garamond" w:hAnsi="Garamond"/>
        </w:rPr>
      </w:pPr>
      <w:bookmarkStart w:id="5" w:name="_Hlk529258939"/>
      <w:r>
        <w:rPr>
          <w:rFonts w:cs="Calibri Light" w:ascii="Garamond" w:hAnsi="Garamond"/>
        </w:rPr>
        <w:t>_________________________________________________________________________</w:t>
      </w:r>
      <w:bookmarkEnd w:id="5"/>
      <w:r>
        <w:rPr>
          <w:rFonts w:cs="Calibri Light" w:ascii="Garamond" w:hAnsi="Garamond"/>
        </w:rPr>
        <w:t>;</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Calibri Light" w:ascii="Garamond" w:hAnsi="Garamond"/>
          <w:szCs w:val="24"/>
        </w:rPr>
      </w:pPr>
      <w:r>
        <w:rPr>
          <w:rFonts w:eastAsia="Tahoma" w:cs="Calibri Light" w:ascii="Garamond" w:hAnsi="Garamond"/>
          <w:szCs w:val="24"/>
        </w:rPr>
      </w:r>
    </w:p>
    <w:p>
      <w:pPr>
        <w:pStyle w:val="Normal"/>
        <w:tabs>
          <w:tab w:val="left" w:pos="1645" w:leader="none"/>
          <w:tab w:val="left" w:pos="2637" w:leader="none"/>
        </w:tabs>
        <w:spacing w:lineRule="auto" w:line="360"/>
        <w:ind w:left="1361" w:right="0" w:hanging="227"/>
        <w:jc w:val="both"/>
        <w:rPr>
          <w:rFonts w:eastAsia="Tahoma" w:cs="Calibri Light" w:ascii="Garamond" w:hAnsi="Garamond"/>
          <w:szCs w:val="24"/>
        </w:rPr>
      </w:pPr>
      <w:r>
        <w:rPr>
          <w:rFonts w:eastAsia="Tahoma" w:cs="Calibri Light" w:ascii="Garamond" w:hAnsi="Garamond"/>
          <w:szCs w:val="24"/>
        </w:rPr>
        <w:t>3) I soggetti di cui all’art. 80, comma 3</w:t>
      </w:r>
      <w:r>
        <w:rPr>
          <w:rStyle w:val="Richiamoallanotaapidipagina"/>
          <w:rFonts w:eastAsia="Tahoma" w:cs="Calibri Light" w:ascii="Garamond" w:hAnsi="Garamond"/>
          <w:szCs w:val="24"/>
        </w:rPr>
        <w:footnoteReference w:id="3"/>
      </w:r>
      <w:r>
        <w:rPr>
          <w:rFonts w:eastAsia="Tahoma" w:cs="Calibri Light" w:ascii="Garamond" w:hAnsi="Garamond"/>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ascii="Garamond" w:hAnsi="Garamond"/>
          <w:szCs w:val="24"/>
        </w:rPr>
      </w:pPr>
      <w:r>
        <w:rPr>
          <w:rFonts w:eastAsia="Tahoma" w:cs="Calibri Light" w:ascii="Garamond" w:hAnsi="Garamond"/>
          <w:szCs w:val="24"/>
        </w:rPr>
      </w:r>
    </w:p>
    <w:p>
      <w:pPr>
        <w:pStyle w:val="Normal"/>
        <w:widowControl w:val="false"/>
        <w:tabs>
          <w:tab w:val="left" w:pos="1588" w:leader="none"/>
          <w:tab w:val="left" w:pos="2580" w:leader="none"/>
        </w:tabs>
        <w:spacing w:lineRule="auto" w:line="360"/>
        <w:ind w:left="1304" w:right="0" w:hanging="0"/>
        <w:jc w:val="both"/>
        <w:rPr>
          <w:rFonts w:eastAsia="Tahoma" w:cs="Calibri Light" w:ascii="Garamond" w:hAnsi="Garamond"/>
          <w:sz w:val="24"/>
          <w:szCs w:val="24"/>
        </w:rPr>
      </w:pPr>
      <w:r>
        <w:rPr>
          <w:rFonts w:cs="Calibri Light" w:ascii="Garamond" w:hAnsi="Garamond"/>
        </w:rPr>
        <w:t>- Ogni altro delitto da cui derivi, quale pena accessoria, l’incapacità di contrattare con la pubblica amministrazione (Art. 80, comma 1, lett. g) del Codice:</w:t>
      </w:r>
      <w:r>
        <w:rPr>
          <w:rFonts w:eastAsia="Tahoma" w:cs="Tahoma" w:ascii="Garamond" w:hAnsi="Garamond"/>
          <w:sz w:val="24"/>
          <w:szCs w:val="24"/>
        </w:rPr>
        <w:t xml:space="preserve">   </w:t>
      </w:r>
      <w:r>
        <w:rPr>
          <w:rFonts w:eastAsia="Tahoma" w:cs="Calibri Light" w:ascii="Garamond" w:hAnsi="Garamond"/>
          <w:sz w:val="24"/>
          <w:szCs w:val="24"/>
        </w:rPr>
        <w:t xml:space="preserve">   </w:t>
      </w:r>
      <w:r>
        <w:rPr>
          <w:rFonts w:eastAsia="Symbol" w:cs="Symbol" w:ascii="Garamond" w:hAnsi="Garamond"/>
          <w:sz w:val="24"/>
          <w:szCs w:val="24"/>
        </w:rPr>
        <w:t></w:t>
      </w:r>
      <w:r>
        <w:rPr>
          <w:rFonts w:eastAsia="Tahoma" w:cs="Calibri Light" w:ascii="Garamond" w:hAnsi="Garamond"/>
          <w:sz w:val="24"/>
          <w:szCs w:val="24"/>
        </w:rPr>
        <w:t xml:space="preserve">   SI             </w:t>
      </w:r>
      <w:r>
        <w:rPr>
          <w:rFonts w:eastAsia="Symbol" w:cs="Symbol" w:ascii="Garamond" w:hAnsi="Garamond"/>
          <w:sz w:val="24"/>
          <w:szCs w:val="24"/>
        </w:rPr>
        <w:t></w:t>
      </w:r>
      <w:r>
        <w:rPr>
          <w:rFonts w:eastAsia="Tahoma" w:cs="Calibri Light" w:ascii="Garamond" w:hAnsi="Garamond"/>
          <w:sz w:val="24"/>
          <w:szCs w:val="24"/>
        </w:rPr>
        <w:t xml:space="preserve">   NO</w:t>
      </w:r>
    </w:p>
    <w:p>
      <w:pPr>
        <w:pStyle w:val="Normal"/>
        <w:widowControl w:val="false"/>
        <w:tabs>
          <w:tab w:val="left" w:pos="-14476" w:leader="none"/>
          <w:tab w:val="left" w:pos="-13484" w:leader="none"/>
        </w:tabs>
        <w:spacing w:lineRule="auto" w:line="360"/>
        <w:ind w:left="1304" w:right="0" w:hanging="0"/>
        <w:jc w:val="both"/>
        <w:rPr>
          <w:rFonts w:cs="Calibri Light" w:ascii="Garamond" w:hAnsi="Garamond"/>
        </w:rPr>
      </w:pPr>
      <w:r>
        <w:rPr>
          <w:rFonts w:cs="Calibri Light" w:ascii="Garamond" w:hAnsi="Garamond"/>
        </w:rPr>
      </w:r>
    </w:p>
    <w:p>
      <w:pPr>
        <w:pStyle w:val="Normal"/>
        <w:widowControl w:val="false"/>
        <w:tabs>
          <w:tab w:val="left" w:pos="-14476" w:leader="none"/>
          <w:tab w:val="left" w:pos="-13484" w:leader="none"/>
        </w:tabs>
        <w:spacing w:lineRule="auto" w:line="360"/>
        <w:ind w:left="1304" w:right="0" w:hanging="0"/>
        <w:jc w:val="both"/>
        <w:rPr>
          <w:rFonts w:eastAsia="Tahoma" w:cs="Calibri Light" w:ascii="Garamond" w:hAnsi="Garamond"/>
          <w:szCs w:val="24"/>
        </w:rPr>
      </w:pPr>
      <w:r>
        <w:rPr>
          <w:rFonts w:eastAsia="Tahoma" w:cs="Calibri Light" w:ascii="Garamond" w:hAnsi="Garamond"/>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 xml:space="preserve">la data della condanna, del decreto penale di condanna o della sentenza di applicazione della pena su richiesta, la relativa durata e il reato commesso: </w:t>
      </w:r>
      <w:bookmarkStart w:id="6" w:name="_Hlk529259444"/>
      <w:r>
        <w:rPr>
          <w:rFonts w:eastAsia="Tahoma" w:cs="Calibri Light" w:ascii="Garamond" w:hAnsi="Garamond"/>
          <w:szCs w:val="24"/>
        </w:rPr>
        <w:t>______________ _________________________________________________________________________</w:t>
      </w:r>
      <w:bookmarkEnd w:id="6"/>
      <w:r>
        <w:rPr>
          <w:rFonts w:eastAsia="Tahoma" w:cs="Calibri Light" w:ascii="Garamond" w:hAnsi="Garamond"/>
          <w:szCs w:val="24"/>
        </w:rPr>
        <w:t>;</w:t>
      </w:r>
    </w:p>
    <w:p>
      <w:pPr>
        <w:pStyle w:val="Normal"/>
        <w:widowControl w:val="false"/>
        <w:tabs>
          <w:tab w:val="left" w:pos="-14476" w:leader="none"/>
          <w:tab w:val="left" w:pos="-13484" w:leader="none"/>
        </w:tabs>
        <w:spacing w:lineRule="auto" w:line="360"/>
        <w:ind w:left="1304" w:right="0" w:hanging="0"/>
        <w:jc w:val="both"/>
        <w:rPr>
          <w:rFonts w:cs="Calibri Light" w:ascii="Garamond" w:hAnsi="Garamond"/>
        </w:rPr>
      </w:pPr>
      <w:r>
        <w:rPr>
          <w:rFonts w:cs="Calibri Light" w:ascii="Garamond" w:hAnsi="Garamond"/>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ascii="Garamond" w:hAnsi="Garamond"/>
          <w:szCs w:val="24"/>
        </w:rPr>
      </w:pPr>
      <w:r>
        <w:rPr>
          <w:rFonts w:eastAsia="Tahoma" w:cs="Calibri Light" w:ascii="Garamond" w:hAnsi="Garamond"/>
          <w:szCs w:val="24"/>
        </w:rPr>
        <w:t xml:space="preserve">i dati identificativi delle persone condannate: </w:t>
      </w:r>
      <w:bookmarkStart w:id="7" w:name="_Hlk529259454"/>
      <w:r>
        <w:rPr>
          <w:rFonts w:eastAsia="Tahoma" w:cs="Calibri Light" w:ascii="Garamond" w:hAnsi="Garamond"/>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7"/>
      <w:r>
        <w:rPr>
          <w:rFonts w:eastAsia="Tahoma" w:cs="Calibri Light" w:ascii="Garamond" w:hAnsi="Garamond"/>
          <w:szCs w:val="24"/>
        </w:rPr>
        <w:t>;</w:t>
      </w:r>
    </w:p>
    <w:p>
      <w:pPr>
        <w:pStyle w:val="ListParagraph"/>
        <w:rPr>
          <w:rFonts w:eastAsia="Tahoma" w:cs="Calibri Light" w:ascii="Garamond" w:hAnsi="Garamond"/>
          <w:szCs w:val="24"/>
        </w:rPr>
      </w:pPr>
      <w:r>
        <w:rPr>
          <w:rFonts w:eastAsia="Tahoma" w:cs="Calibri Light" w:ascii="Garamond" w:hAnsi="Garamond"/>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ascii="Garamond" w:hAnsi="Garamond"/>
          <w:szCs w:val="24"/>
        </w:rPr>
      </w:pPr>
      <w:r>
        <w:rPr>
          <w:rFonts w:eastAsia="Tahoma" w:cs="Calibri Light" w:ascii="Garamond" w:hAnsi="Garamond"/>
          <w:szCs w:val="24"/>
        </w:rPr>
        <w:t xml:space="preserve">se stabilita direttamente nella sentenza di condanna, la durata della pena accessoria: durata del periodo di esclusione </w:t>
      </w:r>
      <w:bookmarkStart w:id="8" w:name="_Hlk529259518"/>
      <w:r>
        <w:rPr>
          <w:rFonts w:eastAsia="Tahoma" w:cs="Calibri Light" w:ascii="Garamond" w:hAnsi="Garamond"/>
          <w:szCs w:val="24"/>
        </w:rPr>
        <w:t>_______________________________________________</w:t>
      </w:r>
      <w:bookmarkEnd w:id="8"/>
      <w:r>
        <w:rPr>
          <w:rFonts w:eastAsia="Tahoma" w:cs="Calibri Light" w:ascii="Garamond" w:hAnsi="Garamond"/>
          <w:szCs w:val="24"/>
        </w:rPr>
        <w:t>;</w:t>
      </w:r>
    </w:p>
    <w:p>
      <w:pPr>
        <w:pStyle w:val="Normal"/>
        <w:widowControl w:val="false"/>
        <w:tabs>
          <w:tab w:val="left" w:pos="-31226" w:leader="none"/>
        </w:tabs>
        <w:ind w:left="454" w:right="0" w:hanging="0"/>
        <w:jc w:val="both"/>
        <w:rPr>
          <w:rFonts w:cs="Calibri Light" w:ascii="Garamond" w:hAnsi="Garamond"/>
        </w:rPr>
      </w:pPr>
      <w:r>
        <w:rPr>
          <w:rFonts w:cs="Calibri Light" w:ascii="Garamond" w:hAnsi="Garamond"/>
        </w:rPr>
      </w:r>
    </w:p>
    <w:p>
      <w:pPr>
        <w:pStyle w:val="Normal"/>
        <w:widowControl w:val="false"/>
        <w:tabs>
          <w:tab w:val="left" w:pos="-31226" w:leader="none"/>
        </w:tabs>
        <w:ind w:left="454" w:right="0" w:hanging="0"/>
        <w:jc w:val="both"/>
        <w:rPr>
          <w:rFonts w:cs="Calibri Light" w:ascii="Garamond" w:hAnsi="Garamond"/>
        </w:rPr>
      </w:pPr>
      <w:r>
        <w:rPr>
          <w:rFonts w:cs="Calibri Light" w:ascii="Garamond" w:hAnsi="Garamond"/>
        </w:rPr>
      </w:r>
    </w:p>
    <w:p>
      <w:pPr>
        <w:pStyle w:val="Normal"/>
        <w:widowControl w:val="false"/>
        <w:tabs>
          <w:tab w:val="left" w:pos="-31226" w:leader="none"/>
        </w:tabs>
        <w:ind w:left="454" w:right="0" w:hanging="0"/>
        <w:jc w:val="both"/>
        <w:rPr>
          <w:rFonts w:eastAsia="Tahoma" w:cs="Calibri Light" w:ascii="Garamond" w:hAnsi="Garamond"/>
          <w:b/>
          <w:szCs w:val="24"/>
        </w:rPr>
      </w:pPr>
      <w:r>
        <w:rPr>
          <w:rFonts w:eastAsia="Tahoma" w:cs="Calibri Light" w:ascii="Garamond" w:hAnsi="Garamond"/>
          <w:b/>
          <w:szCs w:val="24"/>
        </w:rPr>
        <w:t xml:space="preserve">- </w:t>
        <w:tab/>
        <w:t xml:space="preserve">Motivi di esclusione previsti esclusivamente dalla legislazione nazionale </w:t>
      </w:r>
      <w:r>
        <w:rPr>
          <w:rFonts w:eastAsia="Tahoma" w:cs="Calibri Light" w:ascii="Garamond" w:hAnsi="Garamond"/>
          <w:szCs w:val="24"/>
        </w:rPr>
        <w:t>(art. 80 comma 2 e comma 5, lett. f), f-bis), f-ter), g), h), i), l), m), del D. Lgs. 50/2016)</w:t>
      </w:r>
      <w:r>
        <w:rPr>
          <w:rFonts w:eastAsia="Tahoma" w:cs="Calibri Light" w:ascii="Garamond" w:hAnsi="Garamond"/>
          <w:b/>
          <w:szCs w:val="24"/>
        </w:rPr>
        <w:t>:</w:t>
      </w:r>
    </w:p>
    <w:p>
      <w:pPr>
        <w:pStyle w:val="Normal"/>
        <w:widowControl w:val="false"/>
        <w:tabs>
          <w:tab w:val="left" w:pos="-31680" w:leader="none"/>
        </w:tabs>
        <w:jc w:val="both"/>
        <w:rPr>
          <w:rFonts w:cs="Calibri Light" w:ascii="Garamond" w:hAnsi="Garamond"/>
          <w:szCs w:val="24"/>
        </w:rPr>
      </w:pPr>
      <w:r>
        <w:rPr>
          <w:rFonts w:cs="Calibri Light" w:ascii="Garamond" w:hAnsi="Garamond"/>
          <w:szCs w:val="24"/>
        </w:rPr>
      </w:r>
    </w:p>
    <w:p>
      <w:pPr>
        <w:pStyle w:val="Normal"/>
        <w:widowControl w:val="false"/>
        <w:tabs>
          <w:tab w:val="left" w:pos="-31680" w:leader="none"/>
        </w:tabs>
        <w:ind w:left="360" w:right="0" w:hanging="0"/>
        <w:rPr>
          <w:rFonts w:eastAsia="Tahoma" w:cs="Calibri Light" w:ascii="Garamond" w:hAnsi="Garamond"/>
          <w:szCs w:val="24"/>
        </w:rPr>
      </w:pPr>
      <w:r>
        <w:rPr>
          <w:rFonts w:eastAsia="Tahoma" w:cs="Calibri Light" w:ascii="Garamond" w:hAnsi="Garamond"/>
          <w:szCs w:val="24"/>
        </w:rPr>
      </w:r>
    </w:p>
    <w:p>
      <w:pPr>
        <w:pStyle w:val="Normal"/>
        <w:numPr>
          <w:ilvl w:val="0"/>
          <w:numId w:val="1"/>
        </w:numPr>
        <w:tabs>
          <w:tab w:val="left" w:pos="1588" w:leader="none"/>
          <w:tab w:val="left" w:pos="2580" w:leader="none"/>
        </w:tabs>
        <w:ind w:left="1304"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Sussistono a carico dei soggetti indicati al comma 3</w:t>
      </w:r>
      <w:r>
        <w:rPr>
          <w:rFonts w:eastAsia="Tahoma" w:cs="Calibri Light" w:ascii="Garamond" w:hAnsi="Garamond"/>
          <w:szCs w:val="24"/>
          <w:vertAlign w:val="superscript"/>
        </w:rPr>
        <w:t>3</w:t>
      </w:r>
      <w:r>
        <w:rPr>
          <w:rFonts w:eastAsia="Tahoma" w:cs="Calibri Light" w:ascii="Garamond" w:hAnsi="Garamond"/>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pPr>
        <w:pStyle w:val="Normal"/>
        <w:tabs>
          <w:tab w:val="left" w:pos="1588" w:leader="none"/>
          <w:tab w:val="left" w:pos="2580" w:leader="none"/>
        </w:tabs>
        <w:ind w:left="1304" w:right="0" w:hanging="0"/>
        <w:jc w:val="both"/>
        <w:rPr>
          <w:rFonts w:eastAsia="Tahoma" w:cs="Calibri Light" w:ascii="Garamond" w:hAnsi="Garamond"/>
          <w:sz w:val="24"/>
          <w:szCs w:val="24"/>
        </w:rPr>
      </w:pPr>
      <w:r>
        <w:rPr>
          <w:rFonts w:eastAsia="Tahoma" w:cs="Tahoma" w:ascii="Garamond" w:hAnsi="Garamond"/>
          <w:sz w:val="24"/>
          <w:szCs w:val="24"/>
        </w:rPr>
        <w:t xml:space="preserve">   </w:t>
      </w:r>
      <w:r>
        <w:rPr>
          <w:rFonts w:eastAsia="Tahoma" w:cs="Calibri Light" w:ascii="Garamond" w:hAnsi="Garamond"/>
          <w:sz w:val="24"/>
          <w:szCs w:val="24"/>
        </w:rPr>
        <w:t xml:space="preserve">   </w:t>
      </w:r>
      <w:r>
        <w:rPr>
          <w:rFonts w:eastAsia="Symbol" w:cs="Symbol" w:ascii="Garamond" w:hAnsi="Garamond"/>
          <w:sz w:val="24"/>
          <w:szCs w:val="24"/>
        </w:rPr>
        <w:t></w:t>
      </w:r>
      <w:r>
        <w:rPr>
          <w:rFonts w:eastAsia="Tahoma" w:cs="Calibri Light" w:ascii="Garamond" w:hAnsi="Garamond"/>
          <w:sz w:val="24"/>
          <w:szCs w:val="24"/>
        </w:rPr>
        <w:t xml:space="preserve">   </w:t>
      </w:r>
      <w:r>
        <w:rPr>
          <w:rFonts w:eastAsia="Tahoma" w:cs="Calibri Light" w:ascii="Garamond" w:hAnsi="Garamond"/>
          <w:sz w:val="24"/>
          <w:szCs w:val="24"/>
        </w:rPr>
        <w:t xml:space="preserve">SI             </w:t>
      </w:r>
      <w:r>
        <w:rPr>
          <w:rFonts w:eastAsia="Symbol" w:cs="Symbol" w:ascii="Garamond" w:hAnsi="Garamond"/>
          <w:sz w:val="24"/>
          <w:szCs w:val="24"/>
        </w:rPr>
        <w:t></w:t>
      </w:r>
      <w:r>
        <w:rPr>
          <w:rFonts w:eastAsia="Tahoma" w:cs="Calibri Light" w:ascii="Garamond" w:hAnsi="Garamond"/>
          <w:sz w:val="24"/>
          <w:szCs w:val="24"/>
        </w:rPr>
        <w:t xml:space="preserve">   NO</w:t>
      </w:r>
    </w:p>
    <w:p>
      <w:pPr>
        <w:pStyle w:val="Normal"/>
        <w:tabs>
          <w:tab w:val="left" w:pos="1588" w:leader="none"/>
          <w:tab w:val="left" w:pos="2580" w:leader="none"/>
        </w:tabs>
        <w:ind w:left="1304" w:right="0" w:hanging="0"/>
        <w:jc w:val="both"/>
        <w:rPr>
          <w:rFonts w:eastAsia="Tahoma" w:cs="Calibri Light" w:ascii="Garamond" w:hAnsi="Garamond"/>
          <w:szCs w:val="24"/>
        </w:rPr>
      </w:pPr>
      <w:r>
        <w:rPr>
          <w:rFonts w:eastAsia="Tahoma" w:cs="Calibri Light" w:ascii="Garamond" w:hAnsi="Garamond"/>
          <w:szCs w:val="24"/>
        </w:rPr>
      </w:r>
    </w:p>
    <w:p>
      <w:pPr>
        <w:pStyle w:val="Normal"/>
        <w:tabs>
          <w:tab w:val="left" w:pos="1588" w:leader="none"/>
          <w:tab w:val="left" w:pos="2580" w:leader="none"/>
        </w:tabs>
        <w:ind w:left="1304" w:right="0" w:hanging="0"/>
        <w:jc w:val="both"/>
        <w:rPr>
          <w:rFonts w:eastAsia="Tahoma" w:cs="Calibri Light" w:ascii="Garamond" w:hAnsi="Garamond"/>
          <w:szCs w:val="24"/>
        </w:rPr>
      </w:pPr>
      <w:r>
        <w:rPr>
          <w:rFonts w:eastAsia="Tahoma" w:cs="Calibri Light" w:ascii="Garamond" w:hAnsi="Garamond"/>
          <w:szCs w:val="24"/>
        </w:rPr>
        <w:t>L’operatore economico si trova in una delle seguenti situazioni?</w:t>
      </w:r>
    </w:p>
    <w:p>
      <w:pPr>
        <w:pStyle w:val="Normal"/>
        <w:tabs>
          <w:tab w:val="left" w:pos="1588" w:leader="none"/>
          <w:tab w:val="left" w:pos="2580" w:leader="none"/>
        </w:tabs>
        <w:ind w:left="1304" w:right="0" w:hanging="0"/>
        <w:jc w:val="left"/>
        <w:rPr>
          <w:rFonts w:cs="Calibri Light" w:ascii="Garamond" w:hAnsi="Garamond"/>
        </w:rPr>
      </w:pPr>
      <w:r>
        <w:rPr>
          <w:rFonts w:cs="Calibri Light" w:ascii="Garamond" w:hAnsi="Garamond"/>
        </w:rPr>
      </w:r>
    </w:p>
    <w:p>
      <w:pPr>
        <w:pStyle w:val="Normal"/>
        <w:tabs>
          <w:tab w:val="left" w:pos="1588" w:leader="none"/>
          <w:tab w:val="left" w:pos="2580" w:leader="none"/>
        </w:tabs>
        <w:ind w:left="1304" w:right="0" w:hanging="0"/>
        <w:jc w:val="left"/>
        <w:rPr>
          <w:rFonts w:cs="Calibri Light" w:ascii="Garamond" w:hAnsi="Garamond"/>
        </w:rPr>
      </w:pPr>
      <w:r>
        <w:rPr>
          <w:rFonts w:cs="Calibri Light" w:ascii="Garamond" w:hAnsi="Garamond"/>
        </w:rPr>
      </w:r>
    </w:p>
    <w:p>
      <w:pPr>
        <w:pStyle w:val="Normal"/>
        <w:numPr>
          <w:ilvl w:val="0"/>
          <w:numId w:val="1"/>
        </w:numPr>
        <w:tabs>
          <w:tab w:val="left" w:pos="1588" w:leader="none"/>
          <w:tab w:val="left" w:pos="2580" w:leader="none"/>
        </w:tabs>
        <w:ind w:left="1304"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ascii="Garamond" w:hAnsi="Garamond"/>
          <w:color w:val="00000A"/>
          <w:szCs w:val="24"/>
          <w:u w:val="none"/>
        </w:rPr>
        <w:t>articolo 9, comma 2, lettera c) del decreto legislativo 8 giugno 2001, n. 231</w:t>
      </w:r>
      <w:r>
        <w:fldChar w:fldCharType="end"/>
      </w:r>
      <w:r>
        <w:rPr>
          <w:rFonts w:eastAsia="Tahoma" w:cs="Calibri Light" w:ascii="Garamond" w:hAnsi="Garamond"/>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ascii="Garamond" w:hAnsi="Garamond"/>
          <w:color w:val="00000A"/>
          <w:szCs w:val="24"/>
          <w:u w:val="none"/>
        </w:rPr>
        <w:t>articolo 14 del decreto legislativo 9 aprile 2008, n. 81</w:t>
      </w:r>
      <w:r>
        <w:fldChar w:fldCharType="end"/>
      </w:r>
      <w:r>
        <w:rPr>
          <w:rFonts w:eastAsia="Tahoma" w:cs="Calibri Light" w:ascii="Garamond" w:hAnsi="Garamond"/>
          <w:szCs w:val="24"/>
        </w:rPr>
        <w:t xml:space="preserve"> (Articolo 80, comma 5, lettera </w:t>
      </w:r>
      <w:r>
        <w:rPr>
          <w:rFonts w:eastAsia="Tahoma" w:cs="Calibri Light" w:ascii="Garamond" w:hAnsi="Garamond"/>
          <w:i/>
          <w:szCs w:val="24"/>
        </w:rPr>
        <w:t>f)</w:t>
      </w:r>
      <w:r>
        <w:rPr>
          <w:rFonts w:eastAsia="Tahoma" w:cs="Calibri Light" w:ascii="Garamond" w:hAnsi="Garamond"/>
          <w:szCs w:val="24"/>
        </w:rPr>
        <w:t xml:space="preserve"> (Art. 80, comma 5, lettera f-bis)?:</w:t>
      </w:r>
    </w:p>
    <w:p>
      <w:pPr>
        <w:pStyle w:val="Normal"/>
        <w:tabs>
          <w:tab w:val="left" w:pos="1588" w:leader="none"/>
          <w:tab w:val="left" w:pos="2580" w:leader="none"/>
        </w:tabs>
        <w:ind w:left="1304" w:right="0" w:hanging="0"/>
        <w:jc w:val="both"/>
        <w:rPr>
          <w:rFonts w:cs="Calibri Light" w:ascii="Garamond" w:hAnsi="Garamond"/>
          <w:sz w:val="24"/>
          <w:szCs w:val="24"/>
        </w:rPr>
      </w:pPr>
      <w:r>
        <w:rPr>
          <w:rFonts w:eastAsia="Tahoma" w:cs="Tahoma" w:ascii="Garamond" w:hAnsi="Garamond"/>
          <w:sz w:val="24"/>
          <w:szCs w:val="24"/>
        </w:rPr>
        <w:t xml:space="preserve">   </w:t>
      </w:r>
      <w:r>
        <w:rPr>
          <w:rFonts w:cs="Calibri Light" w:ascii="Garamond" w:hAnsi="Garamond"/>
          <w:sz w:val="24"/>
          <w:szCs w:val="24"/>
        </w:rPr>
        <w:t xml:space="preserve">   </w:t>
      </w:r>
      <w:r>
        <w:rPr>
          <w:rFonts w:eastAsia="Symbol" w:cs="Symbol" w:ascii="Garamond" w:hAnsi="Garamond"/>
          <w:sz w:val="24"/>
          <w:szCs w:val="24"/>
        </w:rPr>
        <w:t></w:t>
      </w:r>
      <w:r>
        <w:rPr>
          <w:rFonts w:cs="Calibri Light" w:ascii="Garamond" w:hAnsi="Garamond"/>
          <w:sz w:val="24"/>
          <w:szCs w:val="24"/>
        </w:rPr>
        <w:t xml:space="preserve">   </w:t>
      </w:r>
      <w:r>
        <w:rPr>
          <w:rFonts w:cs="Calibri Light" w:ascii="Garamond" w:hAnsi="Garamond"/>
          <w:sz w:val="24"/>
          <w:szCs w:val="24"/>
        </w:rPr>
        <w:t xml:space="preserve">SI             </w:t>
      </w:r>
      <w:r>
        <w:rPr>
          <w:rFonts w:eastAsia="Symbol" w:cs="Symbol" w:ascii="Garamond" w:hAnsi="Garamond"/>
          <w:sz w:val="24"/>
          <w:szCs w:val="24"/>
        </w:rPr>
        <w:t></w:t>
      </w:r>
      <w:r>
        <w:rPr>
          <w:rFonts w:cs="Calibri Light" w:ascii="Garamond" w:hAnsi="Garamond"/>
          <w:sz w:val="24"/>
          <w:szCs w:val="24"/>
        </w:rPr>
        <w:t xml:space="preserve">   NO</w:t>
      </w:r>
    </w:p>
    <w:p>
      <w:pPr>
        <w:pStyle w:val="Normal"/>
        <w:tabs>
          <w:tab w:val="left" w:pos="1588" w:leader="none"/>
          <w:tab w:val="left" w:pos="2580" w:leader="none"/>
        </w:tabs>
        <w:ind w:left="1304" w:right="0" w:hanging="0"/>
        <w:jc w:val="both"/>
        <w:rPr>
          <w:rFonts w:cs="Calibri Light" w:ascii="Calibri Light" w:hAnsi="Calibri Light"/>
        </w:rPr>
      </w:pPr>
      <w:r>
        <w:rPr>
          <w:rFonts w:cs="Calibri Light" w:ascii="Calibri Light" w:hAnsi="Calibri Light"/>
        </w:rPr>
      </w:r>
    </w:p>
    <w:p>
      <w:pPr>
        <w:pStyle w:val="Normal"/>
        <w:widowControl w:val="false"/>
        <w:tabs>
          <w:tab w:val="left" w:pos="-14930" w:leader="none"/>
          <w:tab w:val="left" w:pos="-13938" w:leader="none"/>
        </w:tabs>
        <w:ind w:left="850" w:right="0" w:hanging="0"/>
        <w:jc w:val="both"/>
        <w:rPr>
          <w:rFonts w:cs="Calibri Light" w:ascii="Garamond" w:hAnsi="Garamond"/>
        </w:rPr>
      </w:pPr>
      <w:r>
        <w:rPr>
          <w:rFonts w:cs="Calibri Light" w:ascii="Garamond" w:hAnsi="Garamond"/>
        </w:rPr>
      </w:r>
    </w:p>
    <w:p>
      <w:pPr>
        <w:pStyle w:val="Normal"/>
        <w:numPr>
          <w:ilvl w:val="0"/>
          <w:numId w:val="1"/>
        </w:numPr>
        <w:tabs>
          <w:tab w:val="left" w:pos="1588" w:leader="none"/>
          <w:tab w:val="left" w:pos="2580" w:leader="none"/>
        </w:tabs>
        <w:ind w:left="1304"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Ha presentato nella procedura di gara in corso o negli affidamenti di subappalti documentazione o dichiarazioni non veritiere (Art. 80, comma 5, lettera f-bis)?:</w:t>
      </w:r>
    </w:p>
    <w:p>
      <w:pPr>
        <w:pStyle w:val="Normal"/>
        <w:widowControl w:val="false"/>
        <w:suppressLineNumbers/>
        <w:tabs>
          <w:tab w:val="left" w:pos="1588" w:leader="none"/>
          <w:tab w:val="left" w:pos="2580" w:leader="none"/>
        </w:tabs>
        <w:suppressAutoHyphens w:val="true"/>
        <w:bidi w:val="0"/>
        <w:ind w:left="1304" w:right="0" w:hanging="0"/>
        <w:jc w:val="both"/>
        <w:rPr>
          <w:rFonts w:cs="Calibri Light" w:ascii="Garamond" w:hAnsi="Garamond"/>
          <w:sz w:val="24"/>
          <w:szCs w:val="24"/>
        </w:rPr>
      </w:pPr>
      <w:r>
        <w:rPr>
          <w:rFonts w:eastAsia="Tahoma" w:cs="Tahoma" w:ascii="Garamond" w:hAnsi="Garamond"/>
          <w:sz w:val="24"/>
          <w:szCs w:val="24"/>
        </w:rPr>
        <w:t xml:space="preserve">   </w:t>
      </w:r>
      <w:r>
        <w:rPr>
          <w:rFonts w:cs="Calibri Light" w:ascii="Garamond" w:hAnsi="Garamond"/>
          <w:sz w:val="24"/>
          <w:szCs w:val="24"/>
        </w:rPr>
        <w:t xml:space="preserve">   </w:t>
      </w:r>
      <w:r>
        <w:rPr>
          <w:rFonts w:eastAsia="Symbol" w:cs="Symbol" w:ascii="Garamond" w:hAnsi="Garamond"/>
          <w:sz w:val="24"/>
          <w:szCs w:val="24"/>
        </w:rPr>
        <w:t></w:t>
      </w:r>
      <w:r>
        <w:rPr>
          <w:rFonts w:cs="Calibri Light" w:ascii="Garamond" w:hAnsi="Garamond"/>
          <w:sz w:val="24"/>
          <w:szCs w:val="24"/>
        </w:rPr>
        <w:t xml:space="preserve">   </w:t>
      </w:r>
      <w:r>
        <w:rPr>
          <w:rFonts w:cs="Calibri Light" w:ascii="Garamond" w:hAnsi="Garamond"/>
          <w:sz w:val="24"/>
          <w:szCs w:val="24"/>
        </w:rPr>
        <w:t xml:space="preserve">SI             </w:t>
      </w:r>
      <w:r>
        <w:rPr>
          <w:rFonts w:eastAsia="Symbol" w:cs="Symbol" w:ascii="Garamond" w:hAnsi="Garamond"/>
          <w:sz w:val="24"/>
          <w:szCs w:val="24"/>
        </w:rPr>
        <w:t></w:t>
      </w:r>
      <w:r>
        <w:rPr>
          <w:rFonts w:cs="Calibri Light" w:ascii="Garamond" w:hAnsi="Garamond"/>
          <w:sz w:val="24"/>
          <w:szCs w:val="24"/>
        </w:rPr>
        <w:t xml:space="preserve">   NO</w:t>
      </w:r>
    </w:p>
    <w:p>
      <w:pPr>
        <w:pStyle w:val="Notaapidipagina"/>
        <w:widowControl w:val="false"/>
        <w:suppressLineNumbers/>
        <w:tabs>
          <w:tab w:val="left" w:pos="-14476" w:leader="none"/>
          <w:tab w:val="left" w:pos="-13484" w:leader="none"/>
        </w:tabs>
        <w:suppressAutoHyphens w:val="true"/>
        <w:bidi w:val="0"/>
        <w:ind w:left="0" w:right="0" w:hanging="0"/>
        <w:jc w:val="both"/>
        <w:rPr>
          <w:rFonts w:cs="Calibri Light" w:ascii="Garamond" w:hAnsi="Garamond"/>
          <w:szCs w:val="24"/>
        </w:rPr>
      </w:pPr>
      <w:r>
        <w:rPr>
          <w:rFonts w:cs="Calibri Light" w:ascii="Garamond" w:hAnsi="Garamond"/>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304" w:right="0" w:hanging="360"/>
        <w:jc w:val="both"/>
        <w:rPr>
          <w:rFonts w:eastAsia="Tahoma" w:cs="Calibri Light" w:ascii="Garamond" w:hAnsi="Garamond"/>
          <w:sz w:val="24"/>
          <w:szCs w:val="24"/>
        </w:rPr>
      </w:pPr>
      <w:r>
        <w:rPr>
          <w:rFonts w:eastAsia="Tahoma" w:cs="Calibri Light" w:ascii="Garamond" w:hAnsi="Garamond"/>
          <w:szCs w:val="24"/>
        </w:rPr>
        <w:t xml:space="preserve"> </w:t>
      </w:r>
      <w:r>
        <w:rPr>
          <w:rFonts w:eastAsia="Tahoma" w:cs="Calibri Light" w:ascii="Garamond" w:hAnsi="Garamond"/>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r>
        <w:rPr>
          <w:rFonts w:eastAsia="Tahoma" w:cs="Tahoma" w:ascii="Garamond" w:hAnsi="Garamond"/>
          <w:sz w:val="24"/>
          <w:szCs w:val="24"/>
        </w:rPr>
        <w:t xml:space="preserve">   </w:t>
      </w:r>
      <w:r>
        <w:rPr>
          <w:rFonts w:eastAsia="Tahoma" w:cs="Calibri Light" w:ascii="Garamond" w:hAnsi="Garamond"/>
          <w:sz w:val="24"/>
          <w:szCs w:val="24"/>
        </w:rPr>
        <w:t xml:space="preserve">   </w:t>
      </w:r>
      <w:r>
        <w:rPr>
          <w:rFonts w:eastAsia="Symbol" w:cs="Symbol" w:ascii="Garamond" w:hAnsi="Garamond"/>
          <w:sz w:val="24"/>
          <w:szCs w:val="24"/>
        </w:rPr>
        <w:t></w:t>
      </w:r>
      <w:r>
        <w:rPr>
          <w:rFonts w:eastAsia="Tahoma" w:cs="Calibri Light" w:ascii="Garamond" w:hAnsi="Garamond"/>
          <w:sz w:val="24"/>
          <w:szCs w:val="24"/>
        </w:rPr>
        <w:t xml:space="preserve">   SI             </w:t>
      </w:r>
      <w:r>
        <w:rPr>
          <w:rFonts w:eastAsia="Symbol" w:cs="Symbol" w:ascii="Garamond" w:hAnsi="Garamond"/>
          <w:sz w:val="24"/>
          <w:szCs w:val="24"/>
        </w:rPr>
        <w:t></w:t>
      </w:r>
      <w:r>
        <w:rPr>
          <w:rFonts w:eastAsia="Tahoma" w:cs="Calibri Light" w:ascii="Garamond" w:hAnsi="Garamond"/>
          <w:sz w:val="24"/>
          <w:szCs w:val="24"/>
        </w:rPr>
        <w:t xml:space="preserve">   NO</w:t>
      </w:r>
    </w:p>
    <w:p>
      <w:pPr>
        <w:pStyle w:val="Normal"/>
        <w:widowControl w:val="false"/>
        <w:tabs>
          <w:tab w:val="left" w:pos="-14476" w:leader="none"/>
          <w:tab w:val="left" w:pos="-13484" w:leader="none"/>
        </w:tabs>
        <w:ind w:left="1304" w:right="0" w:hanging="0"/>
        <w:jc w:val="both"/>
        <w:rPr>
          <w:rFonts w:cs="Calibri Light" w:ascii="Garamond" w:hAnsi="Garamond"/>
          <w:szCs w:val="24"/>
        </w:rPr>
      </w:pPr>
      <w:r>
        <w:rPr>
          <w:rFonts w:cs="Calibri Light" w:ascii="Garamond" w:hAnsi="Garamond"/>
          <w:szCs w:val="24"/>
        </w:rPr>
      </w:r>
    </w:p>
    <w:p>
      <w:pPr>
        <w:pStyle w:val="Normal"/>
        <w:widowControl w:val="false"/>
        <w:tabs>
          <w:tab w:val="left" w:pos="-14476" w:leader="none"/>
          <w:tab w:val="left" w:pos="-13484" w:leader="none"/>
        </w:tabs>
        <w:ind w:left="1304" w:right="0" w:hanging="0"/>
        <w:jc w:val="both"/>
        <w:rPr>
          <w:rFonts w:cs="Calibri Light" w:ascii="Garamond" w:hAnsi="Garamond"/>
          <w:szCs w:val="24"/>
        </w:rPr>
      </w:pPr>
      <w:r>
        <w:rPr>
          <w:rFonts w:cs="Calibri Light" w:ascii="Garamond" w:hAnsi="Garamond"/>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247"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 xml:space="preserve">L’operatore economico risulta </w:t>
      </w:r>
      <w:r>
        <w:rPr>
          <w:rFonts w:eastAsia="Tahoma" w:cs="Calibri Light" w:ascii="Garamond" w:hAnsi="Garamond"/>
        </w:rPr>
        <w:t>iscritto nel casellario informatico tenuto dall'Osservatorio dell'ANAC per aver presentato false dichiarazioni o falsa documentazione ai fini del rilascio dell'attestazione di qualificazione, per il periodo durante il quale perdura l'iscrizione</w:t>
      </w:r>
      <w:r>
        <w:rPr>
          <w:rFonts w:eastAsia="Tahoma" w:cs="Calibri Light" w:ascii="Garamond" w:hAnsi="Garamond"/>
          <w:szCs w:val="24"/>
        </w:rPr>
        <w:t xml:space="preserve"> (Art. 80, comma 5, lettera g)?</w:t>
      </w:r>
    </w:p>
    <w:p>
      <w:pPr>
        <w:pStyle w:val="Normal"/>
        <w:widowControl w:val="false"/>
        <w:tabs>
          <w:tab w:val="left" w:pos="-14476" w:leader="none"/>
          <w:tab w:val="left" w:pos="-13484" w:leader="none"/>
        </w:tabs>
        <w:suppressAutoHyphens w:val="true"/>
        <w:bidi w:val="0"/>
        <w:spacing w:lineRule="auto" w:line="276"/>
        <w:ind w:left="1740" w:right="0" w:hanging="0"/>
        <w:jc w:val="both"/>
        <w:rPr>
          <w:rFonts w:eastAsia="Tahoma" w:cs="Calibri Light" w:ascii="Garamond" w:hAnsi="Garamond"/>
          <w:sz w:val="24"/>
          <w:szCs w:val="24"/>
        </w:rPr>
      </w:pPr>
      <w:r>
        <w:rPr>
          <w:rFonts w:eastAsia="Tahoma" w:cs="Tahoma" w:ascii="Garamond" w:hAnsi="Garamond"/>
          <w:sz w:val="24"/>
          <w:szCs w:val="24"/>
        </w:rPr>
        <w:t xml:space="preserve">   </w:t>
      </w:r>
      <w:r>
        <w:rPr>
          <w:rFonts w:eastAsia="Tahoma" w:cs="Calibri Light" w:ascii="Garamond" w:hAnsi="Garamond"/>
          <w:sz w:val="24"/>
          <w:szCs w:val="24"/>
        </w:rPr>
        <w:t xml:space="preserve">   </w:t>
      </w:r>
      <w:r>
        <w:rPr>
          <w:rFonts w:eastAsia="Symbol" w:cs="Symbol" w:ascii="Garamond" w:hAnsi="Garamond"/>
          <w:sz w:val="24"/>
          <w:szCs w:val="24"/>
        </w:rPr>
        <w:t></w:t>
      </w:r>
      <w:r>
        <w:rPr>
          <w:rFonts w:eastAsia="Tahoma" w:cs="Calibri Light" w:ascii="Garamond" w:hAnsi="Garamond"/>
          <w:sz w:val="24"/>
          <w:szCs w:val="24"/>
        </w:rPr>
        <w:t xml:space="preserve">   </w:t>
      </w:r>
      <w:r>
        <w:rPr>
          <w:rFonts w:eastAsia="Tahoma" w:cs="Calibri Light" w:ascii="Garamond" w:hAnsi="Garamond"/>
          <w:sz w:val="24"/>
          <w:szCs w:val="24"/>
        </w:rPr>
        <w:t xml:space="preserve">SI             </w:t>
      </w:r>
      <w:r>
        <w:rPr>
          <w:rFonts w:eastAsia="Symbol" w:cs="Symbol" w:ascii="Garamond" w:hAnsi="Garamond"/>
          <w:sz w:val="24"/>
          <w:szCs w:val="24"/>
        </w:rPr>
        <w:t></w:t>
      </w:r>
      <w:r>
        <w:rPr>
          <w:rFonts w:eastAsia="Tahoma" w:cs="Calibri Light" w:ascii="Garamond" w:hAnsi="Garamond"/>
          <w:sz w:val="24"/>
          <w:szCs w:val="24"/>
        </w:rPr>
        <w:t xml:space="preserve">   NO</w:t>
      </w:r>
    </w:p>
    <w:p>
      <w:pPr>
        <w:pStyle w:val="Normal"/>
        <w:widowControl w:val="false"/>
        <w:tabs>
          <w:tab w:val="left" w:pos="-14476" w:leader="none"/>
          <w:tab w:val="left" w:pos="-13484" w:leader="none"/>
        </w:tabs>
        <w:suppressAutoHyphens w:val="true"/>
        <w:bidi w:val="0"/>
        <w:spacing w:lineRule="auto" w:line="276"/>
        <w:ind w:left="1740" w:right="0" w:hanging="0"/>
        <w:jc w:val="both"/>
        <w:rPr>
          <w:rFonts w:eastAsia="Tahoma" w:cs="Calibri Light" w:ascii="Garamond" w:hAnsi="Garamond"/>
          <w:szCs w:val="24"/>
        </w:rPr>
      </w:pPr>
      <w:r>
        <w:rPr>
          <w:rFonts w:eastAsia="Tahoma" w:cs="Calibri Light" w:ascii="Garamond" w:hAnsi="Garamond"/>
          <w:szCs w:val="24"/>
        </w:rPr>
        <w:t xml:space="preserve">In caso di risposta affermativa indicare il periodo per il quale perdura l’iscrizione </w:t>
      </w:r>
      <w:bookmarkStart w:id="9" w:name="_Hlk529259626"/>
      <w:r>
        <w:rPr>
          <w:rFonts w:eastAsia="Tahoma" w:cs="Calibri Light" w:ascii="Garamond" w:hAnsi="Garamond"/>
          <w:szCs w:val="24"/>
        </w:rPr>
        <w:t>_________________________________________</w:t>
      </w:r>
      <w:bookmarkEnd w:id="9"/>
      <w:r>
        <w:rPr>
          <w:rFonts w:eastAsia="Tahoma" w:cs="Calibri Light" w:ascii="Garamond" w:hAnsi="Garamond"/>
          <w:szCs w:val="24"/>
        </w:rPr>
        <w:t>;</w:t>
      </w:r>
    </w:p>
    <w:p>
      <w:pPr>
        <w:pStyle w:val="Normal"/>
        <w:widowControl w:val="false"/>
        <w:tabs>
          <w:tab w:val="left" w:pos="-14476" w:leader="none"/>
          <w:tab w:val="left" w:pos="-13484" w:leader="none"/>
        </w:tabs>
        <w:spacing w:lineRule="auto" w:line="276"/>
        <w:ind w:left="1304" w:right="0" w:hanging="0"/>
        <w:jc w:val="left"/>
        <w:rPr>
          <w:rFonts w:cs="Calibri Light" w:ascii="Garamond" w:hAnsi="Garamond"/>
        </w:rPr>
      </w:pPr>
      <w:r>
        <w:rPr>
          <w:rFonts w:cs="Calibri Light" w:ascii="Garamond" w:hAnsi="Garamond"/>
        </w:rPr>
      </w:r>
    </w:p>
    <w:p>
      <w:pPr>
        <w:pStyle w:val="Normal"/>
        <w:widowControl w:val="false"/>
        <w:tabs>
          <w:tab w:val="left" w:pos="-14476" w:leader="none"/>
          <w:tab w:val="left" w:pos="-13484" w:leader="none"/>
        </w:tabs>
        <w:spacing w:lineRule="auto" w:line="276"/>
        <w:ind w:left="1304" w:right="0" w:hanging="0"/>
        <w:jc w:val="left"/>
        <w:rPr>
          <w:rFonts w:cs="Calibri Light" w:ascii="Garamond" w:hAnsi="Garamond"/>
        </w:rPr>
      </w:pPr>
      <w:r>
        <w:rPr>
          <w:rFonts w:cs="Calibri Light" w:ascii="Garamond" w:hAnsi="Garamond"/>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L’operatore economico h</w:t>
      </w:r>
      <w:r>
        <w:rPr>
          <w:rFonts w:eastAsia="Tahoma" w:cs="Calibri Light" w:ascii="Garamond" w:hAnsi="Garamond"/>
        </w:rPr>
        <w:t>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ascii="Garamond" w:hAnsi="Garamond"/>
          <w:color w:val="000000"/>
        </w:rPr>
        <w:t>articolo 17 della legge 19 marzo 1990, n. 55</w:t>
      </w:r>
      <w:r>
        <w:fldChar w:fldCharType="end"/>
      </w:r>
      <w:r>
        <w:rPr>
          <w:rFonts w:eastAsia="Tahoma" w:cs="Calibri Light" w:ascii="Garamond" w:hAnsi="Garamond"/>
        </w:rPr>
        <w:t xml:space="preserve">. </w:t>
      </w:r>
      <w:r>
        <w:rPr>
          <w:rFonts w:eastAsia="Tahoma" w:cs="Calibri Light" w:ascii="Garamond" w:hAnsi="Garamond"/>
          <w:szCs w:val="24"/>
        </w:rPr>
        <w:t>(Art. 80, comma 5, lettera h)?         SI                NO</w:t>
      </w:r>
    </w:p>
    <w:p>
      <w:pPr>
        <w:pStyle w:val="Normal"/>
        <w:widowControl w:val="false"/>
        <w:tabs>
          <w:tab w:val="left" w:pos="-14476" w:leader="none"/>
          <w:tab w:val="left" w:pos="-13484" w:leader="none"/>
        </w:tabs>
        <w:ind w:left="1304" w:right="0" w:hanging="0"/>
        <w:jc w:val="both"/>
        <w:rPr>
          <w:rFonts w:cs="Calibri Light" w:ascii="Calibri Light" w:hAnsi="Calibri Light"/>
          <w:szCs w:val="24"/>
        </w:rPr>
      </w:pPr>
      <w:r>
        <w:rPr>
          <w:rFonts w:cs="Calibri Light" w:ascii="Garamond" w:hAnsi="Garamond"/>
          <w:szCs w:val="24"/>
        </w:rPr>
        <w:t>In caso di risposta affermativa indicare la data di accertamento  _____________________  e se la sanzione è stata rimossa:</w:t>
      </w:r>
      <w:r>
        <w:rPr>
          <w:rFonts w:cs="Calibri Light" w:ascii="Calibri Light" w:hAnsi="Calibri Light"/>
          <w:szCs w:val="24"/>
        </w:rPr>
        <w:t xml:space="preserve">         SI                NO</w:t>
      </w:r>
    </w:p>
    <w:p>
      <w:pPr>
        <w:pStyle w:val="Normal"/>
        <w:widowControl w:val="false"/>
        <w:tabs>
          <w:tab w:val="left" w:pos="-14476" w:leader="none"/>
          <w:tab w:val="left" w:pos="-13484" w:leader="none"/>
        </w:tabs>
        <w:ind w:left="1304" w:right="0" w:hanging="0"/>
        <w:jc w:val="both"/>
        <w:rPr>
          <w:rFonts w:cs="Calibri Light" w:ascii="Garamond" w:hAnsi="Garamond"/>
          <w:szCs w:val="24"/>
        </w:rPr>
      </w:pPr>
      <w:r>
        <w:rPr>
          <w:rFonts w:cs="Calibri Light" w:ascii="Garamond" w:hAnsi="Garamond"/>
          <w:szCs w:val="24"/>
        </w:rPr>
      </w:r>
    </w:p>
    <w:p>
      <w:pPr>
        <w:pStyle w:val="Normal"/>
        <w:widowControl w:val="false"/>
        <w:tabs>
          <w:tab w:val="left" w:pos="-14476" w:leader="none"/>
          <w:tab w:val="left" w:pos="-13484" w:leader="none"/>
        </w:tabs>
        <w:ind w:left="1304" w:right="0" w:hanging="0"/>
        <w:jc w:val="both"/>
        <w:rPr>
          <w:rFonts w:cs="Calibri Light" w:ascii="Garamond" w:hAnsi="Garamond"/>
          <w:szCs w:val="24"/>
        </w:rPr>
      </w:pPr>
      <w:r>
        <w:rPr>
          <w:rFonts w:cs="Calibri Light" w:ascii="Garamond" w:hAnsi="Garamond"/>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ascii="Garamond" w:hAnsi="Garamond"/>
          <w:szCs w:val="24"/>
        </w:rPr>
      </w:pPr>
      <w:r>
        <w:rPr>
          <w:rFonts w:eastAsia="Tahoma" w:cs="Calibri Light" w:ascii="Garamond" w:hAnsi="Garamond"/>
          <w:szCs w:val="24"/>
        </w:rPr>
        <w:t xml:space="preserve"> </w:t>
      </w:r>
      <w:r>
        <w:rPr>
          <w:rFonts w:eastAsia="Tahoma" w:cs="Calibri Light" w:ascii="Garamond" w:hAnsi="Garamond"/>
          <w:szCs w:val="24"/>
        </w:rPr>
        <w:t>L’operatore economico si</w:t>
      </w:r>
      <w:r>
        <w:rPr>
          <w:rFonts w:eastAsia="Tahoma" w:cs="Calibri Light" w:ascii="Garamond" w:hAnsi="Garamond"/>
          <w:color w:val="000000"/>
          <w:szCs w:val="24"/>
        </w:rPr>
        <w:t xml:space="preserve"> trova in regola con le norme che disciplinano il diritto al lavoro dei disabili di cui alla legge 12 marzo 1999 n. 68?</w:t>
      </w:r>
      <w:r>
        <w:rPr>
          <w:rFonts w:eastAsia="Tahoma" w:cs="Calibri Light" w:ascii="Garamond" w:hAnsi="Garamond"/>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libri Light" w:ascii="Garamond" w:hAnsi="Garamond"/>
          <w:szCs w:val="24"/>
        </w:rPr>
      </w:pPr>
      <w:r>
        <w:rPr>
          <w:rFonts w:eastAsia="Tahoma" w:cs="Calibri Light" w:ascii="Garamond" w:hAnsi="Garamond"/>
          <w:szCs w:val="24"/>
        </w:rPr>
        <w:t xml:space="preserve">         </w:t>
      </w:r>
      <w:r>
        <w:rPr>
          <w:rFonts w:eastAsia="Tahoma" w:cs="Calibri Light" w:ascii="Garamond" w:hAnsi="Garamond"/>
          <w:szCs w:val="24"/>
        </w:rPr>
        <w:t xml:space="preserve">SI                NO     </w:t>
      </w:r>
      <w:r>
        <w:rPr>
          <w:rFonts w:eastAsia="Symbol" w:cs="Symbol" w:ascii="Garamond" w:hAnsi="Garamond"/>
          <w:sz w:val="24"/>
          <w:szCs w:val="24"/>
        </w:rPr>
        <w:t></w:t>
      </w:r>
      <w:r>
        <w:rPr>
          <w:rFonts w:eastAsia="Tahoma" w:cs="Tahoma" w:ascii="Garamond" w:hAnsi="Garamond"/>
          <w:sz w:val="24"/>
          <w:szCs w:val="24"/>
        </w:rPr>
        <w:t xml:space="preserve">   </w:t>
      </w:r>
      <w:r>
        <w:rPr>
          <w:rFonts w:eastAsia="Tahoma" w:cs="Calibri Light" w:ascii="Garamond" w:hAnsi="Garamond"/>
          <w:szCs w:val="24"/>
        </w:rPr>
        <w:t xml:space="preserve">Non soggetto alla disciplina di cui alla L. 68/99 </w:t>
      </w:r>
      <w:bookmarkStart w:id="10" w:name="_Hlk529259688"/>
      <w:bookmarkEnd w:id="10"/>
      <w:r>
        <w:rPr>
          <w:rFonts w:eastAsia="Tahoma" w:cs="Calibri Light" w:ascii="Garamond" w:hAnsi="Garamond"/>
          <w:szCs w:val="24"/>
        </w:rPr>
        <w:t>in quanto _______________________________________________;</w:t>
      </w:r>
    </w:p>
    <w:p>
      <w:pPr>
        <w:pStyle w:val="Normal"/>
        <w:widowControl w:val="false"/>
        <w:tabs>
          <w:tab w:val="left" w:pos="-15780" w:leader="none"/>
          <w:tab w:val="left" w:pos="-14788" w:leader="none"/>
        </w:tabs>
        <w:spacing w:lineRule="auto" w:line="276"/>
        <w:jc w:val="left"/>
        <w:rPr>
          <w:rFonts w:cs="Calibri Light" w:ascii="Garamond" w:hAnsi="Garamond"/>
        </w:rPr>
      </w:pPr>
      <w:r>
        <w:rPr>
          <w:rFonts w:cs="Calibri Light" w:ascii="Garamond" w:hAnsi="Garamond"/>
        </w:rPr>
      </w:r>
    </w:p>
    <w:p>
      <w:pPr>
        <w:pStyle w:val="Normal"/>
        <w:widowControl w:val="false"/>
        <w:tabs>
          <w:tab w:val="left" w:pos="-15780" w:leader="none"/>
          <w:tab w:val="left" w:pos="-14788" w:leader="none"/>
        </w:tabs>
        <w:spacing w:lineRule="auto" w:line="276"/>
        <w:jc w:val="left"/>
        <w:rPr>
          <w:rFonts w:cs="Calibri Light" w:ascii="Garamond" w:hAnsi="Garamond"/>
        </w:rPr>
      </w:pPr>
      <w:r>
        <w:rPr>
          <w:rFonts w:cs="Calibri Light" w:ascii="Garamond" w:hAnsi="Garamond"/>
        </w:rPr>
      </w:r>
    </w:p>
    <w:p>
      <w:pPr>
        <w:pStyle w:val="Normal"/>
        <w:widowControl w:val="false"/>
        <w:numPr>
          <w:ilvl w:val="0"/>
          <w:numId w:val="1"/>
        </w:numPr>
        <w:tabs>
          <w:tab w:val="left" w:pos="-14476" w:leader="none"/>
          <w:tab w:val="left" w:pos="-13484" w:leader="none"/>
        </w:tabs>
        <w:suppressAutoHyphens w:val="true"/>
        <w:bidi w:val="0"/>
        <w:spacing w:lineRule="auto" w:line="276"/>
        <w:ind w:left="1304" w:right="0" w:hanging="360"/>
        <w:jc w:val="both"/>
        <w:rPr>
          <w:rFonts w:eastAsia="Tahoma" w:cs="Calibri Light" w:ascii="Calibri Light" w:hAnsi="Calibri Light"/>
          <w:szCs w:val="24"/>
        </w:rPr>
      </w:pPr>
      <w:r>
        <w:rPr>
          <w:rFonts w:eastAsia="Tahoma" w:cs="Calibri Light" w:ascii="Garamond" w:hAnsi="Garamond"/>
          <w:szCs w:val="24"/>
        </w:rPr>
        <w:t xml:space="preserve"> </w:t>
      </w:r>
      <w:r>
        <w:rPr>
          <w:rFonts w:eastAsia="Tahoma" w:cs="Calibri Light" w:ascii="Garamond" w:hAnsi="Garamond"/>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ascii="Garamond" w:hAnsi="Garamond"/>
          <w:color w:val="00000A"/>
          <w:szCs w:val="24"/>
          <w:u w:val="none"/>
        </w:rPr>
        <w:t>articoli 317</w:t>
      </w:r>
      <w:r>
        <w:fldChar w:fldCharType="end"/>
      </w:r>
      <w:r>
        <w:rPr>
          <w:rFonts w:eastAsia="Tahoma" w:cs="Calibri Light" w:ascii="Garamond" w:hAnsi="Garamond"/>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ascii="Garamond" w:hAnsi="Garamond"/>
          <w:color w:val="00000A"/>
          <w:szCs w:val="24"/>
          <w:u w:val="none"/>
        </w:rPr>
        <w:t>629 del codice penale</w:t>
      </w:r>
      <w:r>
        <w:fldChar w:fldCharType="end"/>
      </w:r>
      <w:r>
        <w:rPr>
          <w:rFonts w:eastAsia="Tahoma" w:cs="Calibri Light" w:ascii="Garamond" w:hAnsi="Garamond"/>
          <w:szCs w:val="24"/>
        </w:rPr>
        <w:t xml:space="preserve"> aggravati ai sensi dell'articolo 7 del decreto-legge 13 maggio 1991, n. 152, convertito, con modificazioni, dalla legge 12 luglio 1991, n. 203?  (Art. 80, comma 5, lettera l)?          </w:t>
      </w:r>
      <w:r>
        <w:rPr>
          <w:rFonts w:eastAsia="Tahoma" w:cs="Calibri Light" w:ascii="Calibri Light" w:hAnsi="Calibri Light"/>
          <w:szCs w:val="24"/>
        </w:rPr>
        <w:t xml:space="preserve">         SI                NO</w:t>
      </w:r>
    </w:p>
    <w:p>
      <w:pPr>
        <w:pStyle w:val="Normal"/>
        <w:widowControl w:val="false"/>
        <w:tabs>
          <w:tab w:val="left" w:pos="-14476" w:leader="none"/>
          <w:tab w:val="left" w:pos="-13484" w:leader="none"/>
        </w:tabs>
        <w:suppressAutoHyphens w:val="true"/>
        <w:bidi w:val="0"/>
        <w:spacing w:lineRule="auto" w:line="276"/>
        <w:ind w:left="1247" w:right="0" w:hanging="0"/>
        <w:jc w:val="both"/>
        <w:rPr>
          <w:rFonts w:eastAsia="Tahoma" w:cs="Calibri Light" w:ascii="Garamond" w:hAnsi="Garamond"/>
          <w:szCs w:val="24"/>
        </w:rPr>
      </w:pPr>
      <w:r>
        <w:rPr>
          <w:rFonts w:eastAsia="Tahoma" w:cs="Calibri Light" w:ascii="Garamond" w:hAnsi="Garamond"/>
          <w:szCs w:val="24"/>
        </w:rPr>
        <w:t>In caso di risposta affermativa, ha denunciato i fatti all’autorità giudiziaria?</w:t>
      </w:r>
    </w:p>
    <w:p>
      <w:pPr>
        <w:pStyle w:val="Normal"/>
        <w:widowControl w:val="false"/>
        <w:tabs>
          <w:tab w:val="left" w:pos="-14476" w:leader="none"/>
          <w:tab w:val="left" w:pos="-13484" w:leader="none"/>
        </w:tabs>
        <w:suppressAutoHyphens w:val="true"/>
        <w:bidi w:val="0"/>
        <w:spacing w:lineRule="auto" w:line="276"/>
        <w:ind w:left="1247" w:right="0" w:hanging="0"/>
        <w:jc w:val="both"/>
        <w:rPr>
          <w:rFonts w:eastAsia="Tahoma" w:cs="Calibri Light" w:ascii="Calibri Light" w:hAnsi="Calibri Light"/>
          <w:szCs w:val="24"/>
        </w:rPr>
      </w:pPr>
      <w:r>
        <w:rPr>
          <w:rFonts w:eastAsia="Tahoma" w:cs="Calibri Light" w:ascii="Calibri Light" w:hAnsi="Calibri Light"/>
          <w:szCs w:val="24"/>
        </w:rPr>
        <w:t xml:space="preserve">         </w:t>
      </w:r>
      <w:r>
        <w:rPr>
          <w:rFonts w:eastAsia="Tahoma" w:cs="Calibri Light" w:ascii="Calibri Light" w:hAnsi="Calibri Light"/>
          <w:szCs w:val="24"/>
        </w:rPr>
        <w:t>SI                NO</w:t>
      </w:r>
    </w:p>
    <w:p>
      <w:pPr>
        <w:pStyle w:val="Normal"/>
        <w:widowControl w:val="false"/>
        <w:tabs>
          <w:tab w:val="left" w:pos="-14476" w:leader="none"/>
          <w:tab w:val="left" w:pos="-13484" w:leader="none"/>
        </w:tabs>
        <w:suppressAutoHyphens w:val="true"/>
        <w:bidi w:val="0"/>
        <w:ind w:left="0" w:right="0" w:hanging="0"/>
        <w:jc w:val="both"/>
        <w:rPr>
          <w:rFonts w:cs="Calibri Light" w:ascii="Garamond" w:hAnsi="Garamond"/>
          <w:szCs w:val="24"/>
        </w:rPr>
      </w:pPr>
      <w:r>
        <w:rPr>
          <w:rFonts w:cs="Calibri Light" w:ascii="Garamond" w:hAnsi="Garamond"/>
          <w:szCs w:val="24"/>
        </w:rPr>
      </w:r>
    </w:p>
    <w:p>
      <w:pPr>
        <w:pStyle w:val="Normal"/>
        <w:widowControl w:val="false"/>
        <w:tabs>
          <w:tab w:val="left" w:pos="-14476" w:leader="none"/>
          <w:tab w:val="left" w:pos="-13484" w:leader="none"/>
        </w:tabs>
        <w:suppressAutoHyphens w:val="true"/>
        <w:bidi w:val="0"/>
        <w:ind w:left="0" w:right="0" w:hanging="0"/>
        <w:jc w:val="both"/>
        <w:rPr>
          <w:rFonts w:cs="Calibri Light" w:ascii="Garamond" w:hAnsi="Garamond"/>
          <w:szCs w:val="24"/>
        </w:rPr>
      </w:pPr>
      <w:r>
        <w:rPr>
          <w:rFonts w:cs="Calibri Light" w:ascii="Garamond" w:hAnsi="Garamond"/>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ascii="Garamond" w:hAnsi="Garamond"/>
        </w:rPr>
      </w:pPr>
      <w:r>
        <w:rPr>
          <w:rFonts w:eastAsia="Tahoma" w:cs="Calibri Light" w:ascii="Garamond" w:hAnsi="Garamond"/>
        </w:rPr>
        <w:t xml:space="preserve"> </w:t>
      </w:r>
      <w:r>
        <w:rPr>
          <w:rFonts w:eastAsia="Tahoma" w:cs="Calibri Light" w:ascii="Garamond" w:hAnsi="Garamond"/>
        </w:rPr>
        <w:t>L’operatore economico si trova rispetto ad un altro partecipante alla medesima procedura di affidamento</w:t>
      </w:r>
      <w:r>
        <w:rPr>
          <w:rStyle w:val="CollegamentoInternet"/>
          <w:rFonts w:eastAsia="Tahoma" w:cs="Calibri Light" w:ascii="Garamond" w:hAnsi="Garamond"/>
          <w:color w:val="000000"/>
          <w:u w:val="none"/>
        </w:rPr>
        <w:t>,</w:t>
      </w:r>
      <w:r>
        <w:rPr>
          <w:rFonts w:eastAsia="Tahoma" w:cs="Calibri Light" w:ascii="Garamond" w:hAnsi="Garamond"/>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pacing w:lineRule="auto" w:line="276"/>
        <w:ind w:left="1304" w:right="0" w:hanging="0"/>
        <w:jc w:val="both"/>
        <w:rPr>
          <w:rFonts w:eastAsia="Tahoma" w:cs="Calibri Light" w:ascii="Calibri Light" w:hAnsi="Calibri Light"/>
          <w:i w:val="false"/>
          <w:iCs w:val="false"/>
          <w:szCs w:val="24"/>
        </w:rPr>
      </w:pPr>
      <w:r>
        <w:rPr>
          <w:rFonts w:eastAsia="Tahoma" w:cs="Calibri Light" w:ascii="Calibri Light" w:hAnsi="Calibri Light"/>
          <w:i w:val="false"/>
          <w:iCs w:val="false"/>
          <w:szCs w:val="24"/>
        </w:rPr>
        <w:t xml:space="preserve">         </w:t>
      </w:r>
      <w:r>
        <w:rPr>
          <w:rFonts w:eastAsia="Tahoma" w:cs="Calibri Light" w:ascii="Calibri Light" w:hAnsi="Calibri Light"/>
          <w:i w:val="false"/>
          <w:iCs w:val="false"/>
          <w:szCs w:val="24"/>
        </w:rPr>
        <w:t>SI                NO</w:t>
      </w:r>
    </w:p>
    <w:p>
      <w:pPr>
        <w:pStyle w:val="Sche3"/>
        <w:tabs>
          <w:tab w:val="left" w:pos="284" w:leader="none"/>
          <w:tab w:val="left" w:pos="1276" w:leader="none"/>
        </w:tabs>
        <w:ind w:left="644" w:right="0" w:hanging="284"/>
        <w:rPr>
          <w:rFonts w:cs="Calibri Light" w:ascii="Garamond" w:hAnsi="Garamond"/>
          <w:i/>
          <w:sz w:val="24"/>
          <w:szCs w:val="24"/>
          <w:lang w:val="it-IT"/>
        </w:rPr>
      </w:pPr>
      <w:r>
        <w:rPr>
          <w:rFonts w:cs="Calibri Light" w:ascii="Garamond" w:hAnsi="Garamond"/>
          <w:i/>
          <w:sz w:val="24"/>
          <w:szCs w:val="24"/>
          <w:lang w:val="it-IT"/>
        </w:rPr>
      </w:r>
    </w:p>
    <w:p>
      <w:pPr>
        <w:pStyle w:val="Sche3"/>
        <w:tabs>
          <w:tab w:val="left" w:pos="284" w:leader="none"/>
          <w:tab w:val="left" w:pos="1276" w:leader="none"/>
        </w:tabs>
        <w:ind w:left="644" w:right="0" w:hanging="284"/>
        <w:rPr>
          <w:rFonts w:cs="Calibri Light" w:ascii="Garamond" w:hAnsi="Garamond"/>
          <w:i/>
          <w:sz w:val="24"/>
          <w:szCs w:val="24"/>
          <w:lang w:val="it-IT"/>
        </w:rPr>
      </w:pPr>
      <w:r>
        <w:rPr>
          <w:rFonts w:cs="Calibri Light" w:ascii="Garamond" w:hAnsi="Garamond"/>
          <w:i/>
          <w:sz w:val="24"/>
          <w:szCs w:val="24"/>
          <w:lang w:val="it-IT"/>
        </w:rPr>
      </w:r>
    </w:p>
    <w:p>
      <w:pPr>
        <w:pStyle w:val="Sche3"/>
        <w:tabs>
          <w:tab w:val="left" w:pos="284" w:leader="none"/>
          <w:tab w:val="left" w:pos="1276" w:leader="none"/>
        </w:tabs>
        <w:ind w:left="644" w:right="0" w:hanging="284"/>
        <w:rPr>
          <w:rFonts w:cs="Calibri Light" w:ascii="Garamond" w:hAnsi="Garamond"/>
          <w:i/>
          <w:sz w:val="24"/>
          <w:szCs w:val="24"/>
          <w:lang w:val="it-IT"/>
        </w:rPr>
      </w:pPr>
      <w:r>
        <w:rPr>
          <w:rFonts w:cs="Calibri Light" w:ascii="Garamond" w:hAnsi="Garamond"/>
          <w:i/>
          <w:sz w:val="24"/>
          <w:szCs w:val="24"/>
          <w:lang w:val="it-IT"/>
        </w:rPr>
      </w:r>
    </w:p>
    <w:p>
      <w:pPr>
        <w:pStyle w:val="Sche3"/>
        <w:tabs>
          <w:tab w:val="left" w:pos="284" w:leader="none"/>
          <w:tab w:val="left" w:pos="1276" w:leader="none"/>
        </w:tabs>
        <w:ind w:left="644" w:right="0" w:hanging="284"/>
        <w:rPr>
          <w:rFonts w:cs="Calibri Light" w:ascii="Garamond" w:hAnsi="Garamond"/>
          <w:i/>
          <w:sz w:val="24"/>
          <w:szCs w:val="24"/>
          <w:lang w:val="it-IT"/>
        </w:rPr>
      </w:pPr>
      <w:r>
        <w:rPr>
          <w:rFonts w:cs="Calibri Light" w:ascii="Garamond" w:hAnsi="Garamond"/>
          <w:i/>
          <w:sz w:val="24"/>
          <w:szCs w:val="24"/>
          <w:lang w:val="it-IT"/>
        </w:rPr>
      </w:r>
    </w:p>
    <w:p>
      <w:pPr>
        <w:pStyle w:val="Normal"/>
        <w:widowControl w:val="false"/>
        <w:tabs>
          <w:tab w:val="left" w:pos="-14476" w:leader="none"/>
          <w:tab w:val="left" w:pos="-13484" w:leader="none"/>
        </w:tabs>
        <w:suppressAutoHyphens w:val="true"/>
        <w:bidi w:val="0"/>
        <w:ind w:left="0" w:right="0" w:hanging="0"/>
        <w:jc w:val="both"/>
        <w:rPr>
          <w:rFonts w:cs="Calibri Light" w:ascii="Garamond" w:hAnsi="Garamond"/>
          <w:szCs w:val="24"/>
        </w:rPr>
      </w:pPr>
      <w:r>
        <w:rPr>
          <w:rFonts w:cs="Calibri Light" w:ascii="Garamond" w:hAnsi="Garamond"/>
          <w:szCs w:val="24"/>
        </w:rPr>
        <w:t>_____________________</w:t>
      </w:r>
    </w:p>
    <w:p>
      <w:pPr>
        <w:pStyle w:val="Notaapidipagina"/>
        <w:widowControl w:val="false"/>
        <w:suppressLineNumbers/>
        <w:tabs>
          <w:tab w:val="left" w:pos="-14476" w:leader="none"/>
          <w:tab w:val="left" w:pos="-13484" w:leader="none"/>
        </w:tabs>
        <w:suppressAutoHyphens w:val="true"/>
        <w:bidi w:val="0"/>
        <w:ind w:left="0" w:right="0" w:hanging="0"/>
        <w:jc w:val="both"/>
        <w:rPr>
          <w:rFonts w:cs="Calibri Light" w:ascii="Garamond" w:hAnsi="Garamond"/>
          <w:szCs w:val="24"/>
        </w:rPr>
      </w:pPr>
      <w:r>
        <w:rPr>
          <w:rStyle w:val="Footnotereference"/>
          <w:rFonts w:cs="Calibri Light" w:ascii="Garamond" w:hAnsi="Garamond"/>
          <w:szCs w:val="24"/>
        </w:rPr>
        <w:t xml:space="preserve">3 </w:t>
      </w:r>
      <w:r>
        <w:rPr>
          <w:rFonts w:cs="Calibri Light" w:ascii="Garamond" w:hAnsi="Garamond"/>
          <w:szCs w:val="24"/>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rmal"/>
        <w:pageBreakBefore/>
        <w:widowControl w:val="false"/>
        <w:tabs>
          <w:tab w:val="left" w:pos="-14476" w:leader="none"/>
          <w:tab w:val="left" w:pos="-13484" w:leader="none"/>
        </w:tabs>
        <w:spacing w:lineRule="auto" w:line="276"/>
        <w:ind w:left="1304" w:right="0" w:hanging="0"/>
        <w:jc w:val="both"/>
        <w:rPr>
          <w:rFonts w:eastAsia="Tahoma" w:cs="Tahoma" w:ascii="Garamond" w:hAnsi="Garamond"/>
          <w:sz w:val="24"/>
          <w:szCs w:val="24"/>
        </w:rPr>
      </w:pPr>
      <w:r>
        <w:rPr>
          <w:rFonts w:eastAsia="Tahoma" w:cs="Tahoma" w:ascii="Garamond" w:hAnsi="Garamond"/>
          <w:sz w:val="24"/>
          <w:szCs w:val="24"/>
        </w:rPr>
        <w:t>PARTE IV DEL DGUE – Criteri di selezione</w:t>
      </w:r>
    </w:p>
    <w:p>
      <w:pPr>
        <w:pStyle w:val="Normal"/>
        <w:widowControl w:val="false"/>
        <w:tabs>
          <w:tab w:val="left" w:pos="-14476" w:leader="none"/>
          <w:tab w:val="left" w:pos="-13484" w:leader="none"/>
        </w:tabs>
        <w:spacing w:lineRule="auto" w:line="276"/>
        <w:ind w:left="426" w:right="0" w:hanging="0"/>
        <w:jc w:val="both"/>
        <w:rPr>
          <w:rFonts w:eastAsia="Tahoma" w:cs="Tahoma" w:ascii="Garamond" w:hAnsi="Garamond"/>
          <w:b/>
          <w:sz w:val="24"/>
          <w:szCs w:val="24"/>
        </w:rPr>
      </w:pPr>
      <w:r>
        <w:rPr>
          <w:rFonts w:eastAsia="Tahoma" w:cs="Tahoma" w:ascii="Garamond" w:hAnsi="Garamond"/>
          <w:b/>
          <w:sz w:val="24"/>
          <w:szCs w:val="24"/>
        </w:rPr>
        <w:t>PARTE IV DEL DGUE – Criteri di selezione</w:t>
      </w:r>
    </w:p>
    <w:p>
      <w:pPr>
        <w:pStyle w:val="Normal"/>
        <w:widowControl w:val="false"/>
        <w:tabs>
          <w:tab w:val="left" w:pos="-31226" w:leader="none"/>
          <w:tab w:val="left" w:pos="1140" w:leader="none"/>
        </w:tabs>
        <w:ind w:left="1174" w:right="0" w:hanging="0"/>
        <w:jc w:val="both"/>
        <w:rPr>
          <w:rFonts w:ascii="Garamond" w:hAnsi="Garamond"/>
          <w:sz w:val="24"/>
          <w:szCs w:val="24"/>
        </w:rPr>
      </w:pPr>
      <w:r>
        <w:rPr>
          <w:rFonts w:ascii="Garamond" w:hAnsi="Garamond"/>
          <w:sz w:val="24"/>
          <w:szCs w:val="24"/>
        </w:rPr>
      </w:r>
    </w:p>
    <w:p>
      <w:pPr>
        <w:pStyle w:val="Normal"/>
        <w:widowControl w:val="false"/>
        <w:tabs>
          <w:tab w:val="left" w:pos="-31226" w:leader="none"/>
        </w:tabs>
        <w:ind w:left="426" w:right="0" w:hanging="0"/>
        <w:jc w:val="both"/>
        <w:rPr>
          <w:rFonts w:ascii="Garamond" w:hAnsi="Garamond"/>
          <w:sz w:val="24"/>
          <w:szCs w:val="24"/>
        </w:rPr>
      </w:pPr>
      <w:r>
        <w:rPr>
          <w:rFonts w:eastAsia="Tahoma" w:cs="Tahoma" w:ascii="Garamond" w:hAnsi="Garamond"/>
          <w:b/>
          <w:sz w:val="24"/>
          <w:szCs w:val="24"/>
        </w:rPr>
        <w:t xml:space="preserve">A   </w:t>
      </w:r>
      <w:r>
        <w:rPr>
          <w:rFonts w:eastAsia="Tahoma" w:cs="Tahoma" w:ascii="Garamond" w:hAnsi="Garamond"/>
          <w:sz w:val="24"/>
          <w:szCs w:val="24"/>
        </w:rPr>
        <w:t>Requisiti di idoneità tecnica e organizzativa:</w:t>
      </w:r>
      <w:r>
        <w:rPr>
          <w:rFonts w:ascii="Garamond" w:hAnsi="Garamond"/>
          <w:sz w:val="24"/>
          <w:szCs w:val="24"/>
        </w:rPr>
        <w:t xml:space="preserve"> </w:t>
      </w:r>
    </w:p>
    <w:p>
      <w:pPr>
        <w:pStyle w:val="Normal"/>
        <w:widowControl w:val="false"/>
        <w:tabs>
          <w:tab w:val="left" w:pos="-31226" w:leader="none"/>
        </w:tabs>
        <w:ind w:left="426" w:right="0" w:hanging="0"/>
        <w:jc w:val="both"/>
        <w:rPr>
          <w:rFonts w:ascii="Garamond" w:hAnsi="Garamond"/>
          <w:sz w:val="24"/>
          <w:szCs w:val="24"/>
        </w:rPr>
      </w:pPr>
      <w:r>
        <w:rPr>
          <w:rFonts w:ascii="Garamond" w:hAnsi="Garamond"/>
          <w:sz w:val="24"/>
          <w:szCs w:val="24"/>
        </w:rPr>
      </w:r>
    </w:p>
    <w:p>
      <w:pPr>
        <w:pStyle w:val="Normal"/>
        <w:widowControl w:val="false"/>
        <w:tabs>
          <w:tab w:val="left" w:pos="-31226" w:leader="none"/>
        </w:tabs>
        <w:ind w:left="851" w:right="0" w:hanging="323"/>
        <w:jc w:val="both"/>
        <w:rPr>
          <w:rFonts w:ascii="Garamond" w:hAnsi="Garamond"/>
          <w:sz w:val="24"/>
          <w:szCs w:val="24"/>
        </w:rPr>
      </w:pPr>
      <w:r>
        <w:rPr>
          <w:rFonts w:ascii="Garamond" w:hAnsi="Garamond"/>
          <w:sz w:val="24"/>
          <w:szCs w:val="24"/>
        </w:rPr>
        <w:t xml:space="preserve">    </w:t>
      </w:r>
      <w:r>
        <w:rPr>
          <w:rFonts w:ascii="Garamond" w:hAnsi="Garamond"/>
          <w:b/>
          <w:sz w:val="24"/>
          <w:szCs w:val="24"/>
        </w:rPr>
        <w:t xml:space="preserve">- </w:t>
      </w:r>
      <w:r>
        <w:rPr>
          <w:rFonts w:ascii="Garamond" w:hAnsi="Garamond"/>
          <w:sz w:val="24"/>
          <w:szCs w:val="24"/>
        </w:rPr>
        <w:t>di essere in possesso dell’attestazione di qualificazione SOA di cui all’art. 60 del D.P.R. 207/10 s.m.i., rilasciata da società di attestazione (SOA) di cui al D.P.R. 207/10 s.m.i. che si riferisce alle categorie di lavori come di seguito indicate e di cui fornisce di seguito i dati identificativi:</w:t>
      </w:r>
    </w:p>
    <w:p>
      <w:pPr>
        <w:pStyle w:val="Normal"/>
        <w:widowControl w:val="false"/>
        <w:tabs>
          <w:tab w:val="left" w:pos="-14476" w:leader="none"/>
          <w:tab w:val="left" w:pos="-13484" w:leader="none"/>
        </w:tabs>
        <w:spacing w:lineRule="auto" w:line="276"/>
        <w:ind w:left="1336" w:right="0" w:hanging="0"/>
        <w:jc w:val="both"/>
        <w:rPr>
          <w:rFonts w:ascii="Garamond" w:hAnsi="Garamond"/>
          <w:sz w:val="24"/>
          <w:szCs w:val="24"/>
        </w:rPr>
      </w:pPr>
      <w:r>
        <w:rPr>
          <w:rFonts w:ascii="Garamond" w:hAnsi="Garamond"/>
          <w:sz w:val="24"/>
          <w:szCs w:val="24"/>
        </w:rPr>
      </w:r>
    </w:p>
    <w:p>
      <w:pPr>
        <w:pStyle w:val="Normal"/>
        <w:widowControl w:val="false"/>
        <w:tabs>
          <w:tab w:val="left" w:pos="-14476" w:leader="none"/>
          <w:tab w:val="left" w:pos="-13484" w:leader="none"/>
        </w:tabs>
        <w:spacing w:lineRule="auto" w:line="276"/>
        <w:ind w:left="851" w:right="0" w:hanging="0"/>
        <w:jc w:val="both"/>
        <w:rPr>
          <w:rFonts w:ascii="Garamond" w:hAnsi="Garamond"/>
          <w:sz w:val="24"/>
          <w:szCs w:val="24"/>
        </w:rPr>
      </w:pPr>
      <w:r>
        <w:rPr>
          <w:rFonts w:ascii="Garamond" w:hAnsi="Garamond"/>
          <w:b/>
          <w:sz w:val="24"/>
          <w:szCs w:val="24"/>
        </w:rPr>
        <w:t xml:space="preserve">     </w:t>
      </w:r>
      <w:r>
        <w:rPr>
          <w:rFonts w:ascii="Garamond" w:hAnsi="Garamond"/>
          <w:b/>
          <w:sz w:val="24"/>
          <w:szCs w:val="24"/>
        </w:rPr>
        <w:t>-</w:t>
      </w:r>
      <w:r>
        <w:rPr>
          <w:rFonts w:ascii="Garamond" w:hAnsi="Garamond"/>
          <w:sz w:val="24"/>
          <w:szCs w:val="24"/>
        </w:rPr>
        <w:t xml:space="preserve"> identità SOA che ha rilasciato l’attestazione di qualificazione (denominazione, sede etc.):</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xml:space="preserve"> </w:t>
      </w:r>
      <w:r>
        <w:rPr>
          <w:rFonts w:ascii="Garamond" w:hAnsi="Garamond"/>
          <w:sz w:val="24"/>
          <w:szCs w:val="24"/>
        </w:rPr>
        <w:t>______________________________________________________________________________________________________________________________________________________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r>
    </w:p>
    <w:p>
      <w:pPr>
        <w:pStyle w:val="Normal"/>
        <w:widowControl w:val="false"/>
        <w:numPr>
          <w:ilvl w:val="0"/>
          <w:numId w:val="3"/>
        </w:numPr>
        <w:tabs>
          <w:tab w:val="left" w:pos="-14476" w:leader="none"/>
          <w:tab w:val="left" w:pos="-13484" w:leader="none"/>
        </w:tabs>
        <w:spacing w:lineRule="auto" w:line="276"/>
        <w:jc w:val="both"/>
        <w:rPr>
          <w:rFonts w:ascii="Garamond" w:hAnsi="Garamond"/>
          <w:sz w:val="24"/>
          <w:szCs w:val="24"/>
        </w:rPr>
      </w:pPr>
      <w:r>
        <w:rPr>
          <w:rFonts w:ascii="Garamond" w:hAnsi="Garamond"/>
          <w:sz w:val="24"/>
          <w:szCs w:val="24"/>
        </w:rPr>
        <w:t>estremi attestazione qualificazione:</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Attestazione numero: ___________________ Rilasciata il _________________________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Scadenza validità triennale il ______________________________</w:t>
      </w:r>
    </w:p>
    <w:p>
      <w:pPr>
        <w:pStyle w:val="Normal"/>
        <w:rPr>
          <w:rFonts w:ascii="Garamond" w:hAnsi="Garamond"/>
          <w:sz w:val="24"/>
          <w:szCs w:val="24"/>
        </w:rPr>
      </w:pPr>
      <w:r>
        <w:rPr>
          <w:rFonts w:ascii="Garamond" w:hAnsi="Garamond"/>
          <w:sz w:val="24"/>
          <w:szCs w:val="24"/>
        </w:rPr>
        <w:tab/>
        <w:t xml:space="preserve">       Scadenza validità quinquennale  il ______________________________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highlight w:val="yellow"/>
        </w:rPr>
      </w:pPr>
      <w:r>
        <w:rPr>
          <w:rFonts w:ascii="Garamond" w:hAnsi="Garamond"/>
          <w:sz w:val="24"/>
          <w:szCs w:val="24"/>
          <w:highlight w:val="yellow"/>
        </w:rPr>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b/>
          <w:bCs/>
          <w:sz w:val="24"/>
          <w:szCs w:val="24"/>
        </w:rPr>
        <w:t>categorie di lavorazioni</w:t>
      </w:r>
      <w:r>
        <w:rPr>
          <w:rFonts w:ascii="Garamond" w:hAnsi="Garamond"/>
          <w:sz w:val="24"/>
          <w:szCs w:val="24"/>
        </w:rPr>
        <w:t xml:space="preserve"> possedute     e     relative           </w:t>
      </w:r>
      <w:r>
        <w:rPr>
          <w:rFonts w:ascii="Garamond" w:hAnsi="Garamond"/>
          <w:b/>
          <w:bCs/>
          <w:sz w:val="24"/>
          <w:szCs w:val="24"/>
        </w:rPr>
        <w:t>classifiche d’importo</w:t>
      </w:r>
      <w:r>
        <w:rPr>
          <w:rFonts w:ascii="Garamond" w:hAnsi="Garamond"/>
          <w:sz w:val="24"/>
          <w:szCs w:val="24"/>
        </w:rPr>
        <w:t>:</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xml:space="preserve">      </w:t>
      </w:r>
      <w:r>
        <w:rPr>
          <w:rFonts w:ascii="Garamond" w:hAnsi="Garamond"/>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w:t>
      </w:r>
      <w:r>
        <w:rPr>
          <w:rFonts w:ascii="Garamond" w:hAnsi="Garamond"/>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xml:space="preserve">      </w:t>
      </w:r>
      <w:r>
        <w:rPr>
          <w:rFonts w:ascii="Garamond" w:hAnsi="Garamond"/>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xml:space="preserve">      </w:t>
      </w:r>
      <w:r>
        <w:rPr>
          <w:rFonts w:ascii="Garamond" w:hAnsi="Garamond"/>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xml:space="preserve">      </w:t>
      </w:r>
      <w:r>
        <w:rPr>
          <w:rFonts w:ascii="Garamond" w:hAnsi="Garamond"/>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 xml:space="preserve">I </w:t>
      </w:r>
      <w:r>
        <w:rPr>
          <w:rFonts w:ascii="Garamond" w:hAnsi="Garamond"/>
          <w:b/>
          <w:sz w:val="24"/>
          <w:szCs w:val="24"/>
        </w:rPr>
        <w:t>direttori tecnici</w:t>
      </w:r>
      <w:r>
        <w:rPr>
          <w:rFonts w:ascii="Garamond" w:hAnsi="Garamond"/>
          <w:sz w:val="24"/>
          <w:szCs w:val="24"/>
        </w:rPr>
        <w:t xml:space="preserve"> sono:</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t>………………………</w:t>
      </w:r>
      <w:r>
        <w:rPr>
          <w:rFonts w:ascii="Garamond" w:hAnsi="Garamond"/>
          <w:sz w:val="24"/>
          <w:szCs w:val="24"/>
        </w:rPr>
        <w:t>.. nato a………………………….il……………………..</w:t>
      </w:r>
    </w:p>
    <w:p>
      <w:pPr>
        <w:pStyle w:val="Normal"/>
        <w:widowControl w:val="false"/>
        <w:tabs>
          <w:tab w:val="left" w:pos="-14476" w:leader="none"/>
          <w:tab w:val="left" w:pos="-13484" w:leader="none"/>
        </w:tabs>
        <w:spacing w:lineRule="auto" w:line="276"/>
        <w:ind w:left="1134" w:right="0" w:hanging="0"/>
        <w:jc w:val="both"/>
        <w:rPr>
          <w:rFonts w:ascii="Garamond" w:hAnsi="Garamond"/>
          <w:sz w:val="24"/>
          <w:szCs w:val="24"/>
        </w:rPr>
      </w:pPr>
      <w:r>
        <w:rPr>
          <w:rFonts w:ascii="Garamond" w:hAnsi="Garamond"/>
          <w:sz w:val="24"/>
          <w:szCs w:val="24"/>
        </w:rPr>
      </w:r>
    </w:p>
    <w:p>
      <w:pPr>
        <w:pStyle w:val="Normal"/>
        <w:rPr>
          <w:rFonts w:ascii="Garamond" w:hAnsi="Garamond"/>
          <w:sz w:val="24"/>
          <w:szCs w:val="24"/>
        </w:rPr>
      </w:pPr>
      <w:r>
        <w:rPr>
          <w:rFonts w:ascii="Garamond" w:hAnsi="Garamond"/>
          <w:sz w:val="24"/>
          <w:szCs w:val="24"/>
        </w:rPr>
        <w:tab/>
        <w:t xml:space="preserve">       ……………………….. nato a………………………….il……………………..</w:t>
      </w:r>
    </w:p>
    <w:p>
      <w:pPr>
        <w:pStyle w:val="Normal"/>
        <w:rPr>
          <w:rFonts w:ascii="Garamond" w:hAnsi="Garamond"/>
          <w:sz w:val="24"/>
          <w:szCs w:val="24"/>
        </w:rPr>
      </w:pPr>
      <w:r>
        <w:rPr>
          <w:rFonts w:ascii="Garamond" w:hAnsi="Garamond"/>
          <w:sz w:val="24"/>
          <w:szCs w:val="24"/>
        </w:rPr>
      </w:r>
    </w:p>
    <w:p>
      <w:pPr>
        <w:pStyle w:val="Normal"/>
        <w:widowControl w:val="false"/>
        <w:tabs>
          <w:tab w:val="left" w:pos="-31226" w:leader="none"/>
        </w:tabs>
        <w:ind w:left="454" w:right="0" w:hanging="0"/>
        <w:jc w:val="both"/>
        <w:rPr>
          <w:rFonts w:cs="Calibri Light" w:ascii="Garamond" w:hAnsi="Garamond"/>
          <w:sz w:val="24"/>
          <w:szCs w:val="24"/>
        </w:rPr>
      </w:pPr>
      <w:r>
        <w:rPr>
          <w:rFonts w:cs="Calibri Light" w:ascii="Garamond" w:hAnsi="Garamond"/>
          <w:sz w:val="24"/>
          <w:szCs w:val="24"/>
        </w:rPr>
        <w:tab/>
        <w:t xml:space="preserve">       ……………………….. nato a………………………….il……………………..</w:t>
      </w:r>
    </w:p>
    <w:p>
      <w:pPr>
        <w:pStyle w:val="Normal"/>
        <w:widowControl w:val="false"/>
        <w:tabs>
          <w:tab w:val="left" w:pos="-31226" w:leader="none"/>
        </w:tabs>
        <w:ind w:left="454" w:right="0" w:hanging="0"/>
        <w:jc w:val="both"/>
        <w:rPr>
          <w:rFonts w:eastAsia="Tahoma" w:cs="Calibri Light" w:ascii="Garamond" w:hAnsi="Garamond"/>
          <w:b/>
          <w:strike w:val="false"/>
          <w:dstrike w:val="false"/>
          <w:sz w:val="24"/>
          <w:szCs w:val="24"/>
        </w:rPr>
      </w:pPr>
      <w:r>
        <w:rPr>
          <w:rFonts w:eastAsia="Tahoma" w:cs="Calibri Light" w:ascii="Garamond" w:hAnsi="Garamond"/>
          <w:b/>
          <w:strike w:val="false"/>
          <w:dstrike w:val="false"/>
          <w:sz w:val="24"/>
          <w:szCs w:val="24"/>
        </w:rPr>
      </w:r>
    </w:p>
    <w:p>
      <w:pPr>
        <w:pStyle w:val="Normal"/>
        <w:widowControl w:val="false"/>
        <w:tabs>
          <w:tab w:val="left" w:pos="-31226" w:leader="none"/>
        </w:tabs>
        <w:ind w:left="454" w:right="0" w:hanging="0"/>
        <w:jc w:val="both"/>
        <w:rPr>
          <w:rFonts w:eastAsia="Tahoma" w:cs="Tahoma" w:ascii="Garamond" w:hAnsi="Garamond"/>
          <w:b/>
          <w:strike w:val="false"/>
          <w:dstrike w:val="false"/>
          <w:sz w:val="24"/>
          <w:szCs w:val="24"/>
        </w:rPr>
      </w:pPr>
      <w:r>
        <w:rPr>
          <w:rFonts w:eastAsia="Tahoma" w:cs="Tahoma" w:ascii="Garamond" w:hAnsi="Garamond"/>
          <w:b/>
          <w:strike w:val="false"/>
          <w:dstrike w:val="false"/>
          <w:sz w:val="24"/>
          <w:szCs w:val="24"/>
        </w:rPr>
        <w:t>PARTE II DEL DGUE – Informazioni sull’Operatore Economico</w:t>
      </w:r>
    </w:p>
    <w:p>
      <w:pPr>
        <w:pStyle w:val="Normal"/>
        <w:widowControl w:val="false"/>
        <w:tabs>
          <w:tab w:val="left" w:pos="-31226" w:leader="none"/>
        </w:tabs>
        <w:ind w:left="454" w:right="0" w:hanging="0"/>
        <w:jc w:val="both"/>
        <w:rPr>
          <w:rFonts w:ascii="Garamond" w:hAnsi="Garamond"/>
          <w:strike w:val="false"/>
          <w:dstrike w:val="false"/>
          <w:sz w:val="24"/>
          <w:szCs w:val="24"/>
        </w:rPr>
      </w:pPr>
      <w:r>
        <w:rPr>
          <w:rFonts w:ascii="Garamond" w:hAnsi="Garamond"/>
          <w:strike w:val="false"/>
          <w:dstrike w:val="false"/>
          <w:sz w:val="24"/>
          <w:szCs w:val="24"/>
        </w:rPr>
      </w:r>
    </w:p>
    <w:p>
      <w:pPr>
        <w:pStyle w:val="Normal"/>
        <w:widowControl w:val="false"/>
        <w:tabs>
          <w:tab w:val="left" w:pos="-31226" w:leader="none"/>
        </w:tabs>
        <w:ind w:left="454" w:right="0" w:hanging="0"/>
        <w:jc w:val="both"/>
        <w:rPr>
          <w:rFonts w:eastAsia="Tahoma" w:cs="Tahoma" w:ascii="Garamond" w:hAnsi="Garamond"/>
          <w:strike w:val="false"/>
          <w:dstrike w:val="false"/>
          <w:sz w:val="24"/>
          <w:szCs w:val="24"/>
        </w:rPr>
      </w:pPr>
      <w:r>
        <w:rPr>
          <w:rFonts w:eastAsia="Tahoma" w:cs="Tahoma" w:ascii="Garamond" w:hAnsi="Garamond"/>
          <w:b/>
          <w:strike w:val="false"/>
          <w:dstrike w:val="false"/>
          <w:sz w:val="24"/>
          <w:szCs w:val="24"/>
        </w:rPr>
        <w:t xml:space="preserve">- </w:t>
        <w:tab/>
        <w:t xml:space="preserve">L’operatore economico fa affidamento sulle capacità di altri soggetti per soddisfare i </w:t>
        <w:tab/>
        <w:t>criteri di selezione?</w:t>
      </w:r>
      <w:r>
        <w:rPr>
          <w:rFonts w:eastAsia="Tahoma" w:cs="Tahoma" w:ascii="Garamond" w:hAnsi="Garamond"/>
          <w:strike w:val="false"/>
          <w:dstrike w:val="false"/>
          <w:sz w:val="24"/>
          <w:szCs w:val="24"/>
        </w:rPr>
        <w:t>:</w:t>
      </w:r>
    </w:p>
    <w:p>
      <w:pPr>
        <w:pStyle w:val="Normal"/>
        <w:tabs>
          <w:tab w:val="left" w:pos="284" w:leader="none"/>
          <w:tab w:val="left" w:pos="1276" w:leader="none"/>
        </w:tabs>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r>
    </w:p>
    <w:p>
      <w:pPr>
        <w:pStyle w:val="Normal"/>
        <w:widowControl w:val="false"/>
        <w:tabs>
          <w:tab w:val="left" w:pos="-14930" w:leader="none"/>
          <w:tab w:val="left" w:pos="-13938" w:leader="none"/>
        </w:tabs>
        <w:ind w:left="850"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w:t>
      </w:r>
      <w:r>
        <w:rPr>
          <w:rFonts w:eastAsia="Tahoma" w:cs="Tahoma" w:ascii="Garamond" w:hAnsi="Garamond"/>
          <w:strike w:val="false"/>
          <w:dstrike w:val="false"/>
          <w:sz w:val="24"/>
          <w:szCs w:val="24"/>
        </w:rPr>
        <w:t xml:space="preserve">SI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NO</w:t>
      </w:r>
    </w:p>
    <w:p>
      <w:pPr>
        <w:pStyle w:val="Normal"/>
        <w:widowControl w:val="false"/>
        <w:tabs>
          <w:tab w:val="left" w:pos="-14930" w:leader="none"/>
          <w:tab w:val="left" w:pos="-13938" w:leader="none"/>
        </w:tabs>
        <w:ind w:left="850" w:right="0" w:hanging="0"/>
        <w:jc w:val="both"/>
        <w:rPr>
          <w:rFonts w:ascii="Garamond" w:hAnsi="Garamond"/>
          <w:strike w:val="false"/>
          <w:dstrike w:val="false"/>
          <w:sz w:val="24"/>
          <w:szCs w:val="24"/>
        </w:rPr>
      </w:pPr>
      <w:r>
        <w:rPr>
          <w:rFonts w:ascii="Garamond" w:hAnsi="Garamond"/>
          <w:strike w:val="false"/>
          <w:dstrike w:val="false"/>
          <w:sz w:val="24"/>
          <w:szCs w:val="24"/>
        </w:rPr>
      </w:r>
    </w:p>
    <w:p>
      <w:pPr>
        <w:pStyle w:val="Normal"/>
        <w:widowControl w:val="false"/>
        <w:tabs>
          <w:tab w:val="left" w:pos="-14930" w:leader="none"/>
          <w:tab w:val="left" w:pos="-13938" w:leader="none"/>
        </w:tabs>
        <w:ind w:left="850"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        </w:t>
      </w:r>
      <w:r>
        <w:rPr>
          <w:rFonts w:eastAsia="Tahoma" w:cs="Tahoma" w:ascii="Garamond" w:hAnsi="Garamond"/>
          <w:strike w:val="false"/>
          <w:dstrike w:val="false"/>
          <w:sz w:val="24"/>
          <w:szCs w:val="24"/>
        </w:rPr>
        <w:tab/>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              </w:t>
      </w:r>
    </w:p>
    <w:p>
      <w:pPr>
        <w:pStyle w:val="Normal"/>
        <w:widowControl w:val="false"/>
        <w:tabs>
          <w:tab w:val="left" w:pos="-14193" w:leader="none"/>
          <w:tab w:val="left" w:pos="-13201" w:leader="none"/>
        </w:tabs>
        <w:ind w:left="1587"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1: Il contratto di avvalimento: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SI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NO</w:t>
      </w:r>
    </w:p>
    <w:p>
      <w:pPr>
        <w:pStyle w:val="Normal"/>
        <w:widowControl w:val="false"/>
        <w:tabs>
          <w:tab w:val="left" w:pos="-14193" w:leader="none"/>
          <w:tab w:val="left" w:pos="-13201" w:leader="none"/>
        </w:tabs>
        <w:ind w:left="1587" w:right="0" w:hanging="0"/>
        <w:jc w:val="both"/>
        <w:rPr>
          <w:rFonts w:ascii="Garamond" w:hAnsi="Garamond"/>
          <w:strike w:val="false"/>
          <w:dstrike w:val="false"/>
          <w:sz w:val="24"/>
          <w:szCs w:val="24"/>
        </w:rPr>
      </w:pPr>
      <w:r>
        <w:rPr>
          <w:rFonts w:ascii="Garamond" w:hAnsi="Garamond"/>
          <w:strike w:val="false"/>
          <w:dstrike w:val="false"/>
          <w:sz w:val="24"/>
          <w:szCs w:val="24"/>
        </w:rPr>
      </w:r>
    </w:p>
    <w:p>
      <w:pPr>
        <w:pStyle w:val="Normal"/>
        <w:widowControl w:val="false"/>
        <w:tabs>
          <w:tab w:val="left" w:pos="-14193" w:leader="none"/>
          <w:tab w:val="left" w:pos="-13201" w:leader="none"/>
        </w:tabs>
        <w:ind w:left="1587"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2: La dichiarazione sostitutiva di cui all’articolo 89, comma 1, del D. Lgs. 50/2016, rilasciata dall’impresa ausiliaria, attestante il possesso dei requisiti tecnici e delle risorse oggetto di avvalimento (Contenuta nell’Allegato 5 che si allega):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SI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NO         </w:t>
      </w:r>
    </w:p>
    <w:p>
      <w:pPr>
        <w:pStyle w:val="Normal"/>
        <w:widowControl w:val="false"/>
        <w:tabs>
          <w:tab w:val="left" w:pos="-14930" w:leader="none"/>
          <w:tab w:val="left" w:pos="-13938" w:leader="none"/>
        </w:tabs>
        <w:ind w:left="850"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        </w:t>
      </w:r>
      <w:r>
        <w:rPr>
          <w:rFonts w:eastAsia="Tahoma" w:cs="Tahoma" w:ascii="Garamond" w:hAnsi="Garamond"/>
          <w:strike w:val="false"/>
          <w:dstrike w:val="false"/>
          <w:sz w:val="24"/>
          <w:szCs w:val="24"/>
        </w:rPr>
        <w:tab/>
      </w:r>
    </w:p>
    <w:p>
      <w:pPr>
        <w:pStyle w:val="Normal"/>
        <w:widowControl w:val="false"/>
        <w:tabs>
          <w:tab w:val="left" w:pos="-14193" w:leader="none"/>
          <w:tab w:val="left" w:pos="-13201" w:leader="none"/>
        </w:tabs>
        <w:ind w:left="1587" w:right="0" w:hanging="0"/>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t xml:space="preserve">3: La dichiarazione sostitutiva di cui all’art. 89, comma 7 del D. Lgs. 50/2016, sottoscritta dall’ausiliaria con la quale quest’ultima attesta di non partecipare alla gara in proprio o come associata o consorziata </w:t>
      </w:r>
      <w:r>
        <w:rPr>
          <w:rFonts w:ascii="Garamond" w:hAnsi="Garamond"/>
          <w:strike w:val="false"/>
          <w:dstrike w:val="false"/>
          <w:sz w:val="24"/>
          <w:szCs w:val="24"/>
        </w:rPr>
        <w:t>(Contenuta nell’Allegato 5 che si allega)</w:t>
      </w:r>
      <w:r>
        <w:rPr>
          <w:rFonts w:eastAsia="Tahoma" w:cs="Tahoma" w:ascii="Garamond" w:hAnsi="Garamond"/>
          <w:strike w:val="false"/>
          <w:dstrike w:val="false"/>
          <w:sz w:val="24"/>
          <w:szCs w:val="24"/>
        </w:rPr>
        <w:t xml:space="preserve">: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SI            </w:t>
      </w:r>
      <w:r>
        <w:rPr>
          <w:rFonts w:eastAsia="Symbol" w:cs="Symbol" w:ascii="Garamond" w:hAnsi="Garamond"/>
          <w:strike w:val="false"/>
          <w:dstrike w:val="false"/>
          <w:sz w:val="24"/>
          <w:szCs w:val="24"/>
        </w:rPr>
        <w:t></w:t>
      </w:r>
      <w:r>
        <w:rPr>
          <w:rFonts w:eastAsia="Tahoma" w:cs="Tahoma" w:ascii="Garamond" w:hAnsi="Garamond"/>
          <w:strike w:val="false"/>
          <w:dstrike w:val="false"/>
          <w:sz w:val="24"/>
          <w:szCs w:val="24"/>
        </w:rPr>
        <w:t xml:space="preserve">   NO</w:t>
      </w:r>
    </w:p>
    <w:p>
      <w:pPr>
        <w:pStyle w:val="Normal"/>
        <w:tabs>
          <w:tab w:val="left" w:pos="284" w:leader="none"/>
          <w:tab w:val="left" w:pos="1276" w:leader="none"/>
        </w:tabs>
        <w:jc w:val="both"/>
        <w:rPr>
          <w:rFonts w:eastAsia="Tahoma" w:cs="Tahoma" w:ascii="Garamond" w:hAnsi="Garamond"/>
          <w:strike w:val="false"/>
          <w:dstrike w:val="false"/>
          <w:sz w:val="24"/>
          <w:szCs w:val="24"/>
        </w:rPr>
      </w:pPr>
      <w:r>
        <w:rPr>
          <w:rFonts w:eastAsia="Tahoma" w:cs="Tahoma" w:ascii="Garamond" w:hAnsi="Garamond"/>
          <w:strike w:val="false"/>
          <w:dstrike w:val="false"/>
          <w:sz w:val="24"/>
          <w:szCs w:val="24"/>
        </w:rPr>
      </w:r>
    </w:p>
    <w:p>
      <w:pPr>
        <w:pStyle w:val="Normal"/>
        <w:tabs>
          <w:tab w:val="left" w:pos="908" w:leader="none"/>
          <w:tab w:val="left" w:pos="1900" w:leader="none"/>
        </w:tabs>
        <w:ind w:left="624" w:right="0" w:hanging="0"/>
        <w:jc w:val="both"/>
        <w:rPr>
          <w:rFonts w:ascii="Garamond" w:hAnsi="Garamond"/>
          <w:strike w:val="false"/>
          <w:dstrike w:val="false"/>
          <w:sz w:val="24"/>
          <w:szCs w:val="24"/>
        </w:rPr>
      </w:pPr>
      <w:r>
        <w:rPr>
          <w:rFonts w:ascii="Garamond" w:hAnsi="Garamond"/>
          <w:strike w:val="false"/>
          <w:dstrike w:val="false"/>
          <w:sz w:val="24"/>
          <w:szCs w:val="24"/>
        </w:rPr>
      </w:r>
    </w:p>
    <w:p>
      <w:pPr>
        <w:pStyle w:val="Normal"/>
        <w:tabs>
          <w:tab w:val="left" w:pos="426" w:leader="none"/>
        </w:tabs>
        <w:ind w:left="624" w:right="0" w:hanging="198"/>
        <w:jc w:val="both"/>
        <w:rPr>
          <w:rFonts w:eastAsia="Tahoma" w:cs="Tahoma" w:ascii="Garamond" w:hAnsi="Garamond"/>
          <w:b/>
          <w:bCs/>
          <w:sz w:val="24"/>
          <w:szCs w:val="24"/>
        </w:rPr>
      </w:pPr>
      <w:r>
        <w:rPr>
          <w:rFonts w:eastAsia="Tahoma" w:cs="Tahoma" w:ascii="Garamond" w:hAnsi="Garamond"/>
          <w:b/>
          <w:bCs/>
          <w:sz w:val="24"/>
          <w:szCs w:val="24"/>
        </w:rPr>
        <w:t>ULTERIORI DICHIARAZIONI</w:t>
      </w:r>
    </w:p>
    <w:p>
      <w:pPr>
        <w:pStyle w:val="Normal"/>
        <w:tabs>
          <w:tab w:val="left" w:pos="426" w:leader="none"/>
        </w:tabs>
        <w:ind w:left="624" w:right="0" w:hanging="198"/>
        <w:jc w:val="both"/>
        <w:rPr>
          <w:rFonts w:eastAsia="Tahoma" w:cs="Tahoma" w:ascii="Garamond" w:hAnsi="Garamond"/>
          <w:b/>
          <w:bCs/>
          <w:sz w:val="24"/>
          <w:szCs w:val="24"/>
        </w:rPr>
      </w:pPr>
      <w:r>
        <w:rPr>
          <w:rFonts w:eastAsia="Tahoma" w:cs="Tahoma" w:ascii="Garamond" w:hAnsi="Garamond"/>
          <w:b/>
          <w:bCs/>
          <w:sz w:val="24"/>
          <w:szCs w:val="24"/>
        </w:rPr>
        <w:t>L’operatore economico dichiara:</w:t>
      </w:r>
    </w:p>
    <w:p>
      <w:pPr>
        <w:pStyle w:val="Normal"/>
        <w:tabs>
          <w:tab w:val="left" w:pos="284" w:leader="none"/>
          <w:tab w:val="left" w:pos="1276" w:leader="none"/>
        </w:tabs>
        <w:jc w:val="both"/>
        <w:rPr>
          <w:rFonts w:eastAsia="Tahoma" w:cs="Tahoma" w:ascii="Garamond" w:hAnsi="Garamond"/>
          <w:sz w:val="24"/>
          <w:szCs w:val="24"/>
        </w:rPr>
      </w:pPr>
      <w:r>
        <w:rPr>
          <w:rFonts w:eastAsia="Tahoma" w:cs="Tahoma" w:ascii="Garamond" w:hAnsi="Garamond"/>
          <w:sz w:val="24"/>
          <w:szCs w:val="24"/>
        </w:rPr>
      </w:r>
    </w:p>
    <w:p>
      <w:pPr>
        <w:pStyle w:val="Normal"/>
        <w:widowControl w:val="false"/>
        <w:spacing w:lineRule="auto" w:line="276"/>
        <w:ind w:left="454" w:right="0" w:hanging="0"/>
        <w:jc w:val="both"/>
        <w:rPr>
          <w:rFonts w:eastAsia="Tahoma" w:cs="Tahoma" w:ascii="Garamond" w:hAnsi="Garamond"/>
          <w:bCs/>
          <w:sz w:val="24"/>
          <w:szCs w:val="24"/>
        </w:rPr>
      </w:pPr>
      <w:r>
        <w:rPr>
          <w:rFonts w:eastAsia="Tahoma" w:cs="Tahoma" w:ascii="Garamond" w:hAnsi="Garamond"/>
          <w:b/>
          <w:bCs/>
          <w:sz w:val="24"/>
          <w:szCs w:val="24"/>
        </w:rPr>
        <w:t xml:space="preserve">i. </w:t>
      </w:r>
      <w:r>
        <w:rPr>
          <w:rFonts w:eastAsia="Tahoma" w:cs="Tahoma" w:ascii="Garamond" w:hAnsi="Garamond"/>
          <w:bCs/>
          <w:sz w:val="24"/>
          <w:szCs w:val="24"/>
        </w:rPr>
        <w:t>di avere effettuato il sopralluogo obbligatorio:         SI             NO     In data: ________________;</w:t>
      </w:r>
    </w:p>
    <w:p>
      <w:pPr>
        <w:pStyle w:val="Normal"/>
        <w:widowControl w:val="false"/>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spacing w:lineRule="auto" w:line="276"/>
        <w:ind w:left="454" w:right="0" w:hanging="0"/>
        <w:jc w:val="both"/>
        <w:rPr>
          <w:rStyle w:val="Carpredefinitoparagrafo"/>
          <w:rFonts w:eastAsia="Tahoma" w:cs="Tahoma" w:ascii="Garamond" w:hAnsi="Garamond"/>
          <w:sz w:val="24"/>
          <w:szCs w:val="24"/>
        </w:rPr>
      </w:pPr>
      <w:r>
        <w:rPr>
          <w:rStyle w:val="Carpredefinitoparagrafo"/>
          <w:rFonts w:eastAsia="Webdings" w:cs="Arial" w:ascii="Garamond" w:hAnsi="Garamond"/>
          <w:b/>
          <w:bCs/>
          <w:sz w:val="24"/>
          <w:szCs w:val="24"/>
        </w:rPr>
        <w:t>ii</w:t>
      </w:r>
      <w:r>
        <w:rPr>
          <w:rStyle w:val="Carpredefinitoparagrafo"/>
          <w:rFonts w:eastAsia="Webdings" w:cs="Arial" w:ascii="Garamond" w:hAnsi="Garamond"/>
          <w:sz w:val="24"/>
          <w:szCs w:val="24"/>
        </w:rPr>
        <w:t xml:space="preserve"> di acc</w:t>
      </w:r>
      <w:r>
        <w:rPr>
          <w:rStyle w:val="Carpredefinitoparagrafo"/>
          <w:rFonts w:eastAsia="Webdings" w:cs="Arial" w:ascii="Garamond" w:hAnsi="Garamond"/>
          <w:spacing w:val="-2"/>
          <w:sz w:val="24"/>
          <w:szCs w:val="24"/>
        </w:rPr>
        <w:t>e</w:t>
      </w:r>
      <w:r>
        <w:rPr>
          <w:rStyle w:val="Carpredefinitoparagrafo"/>
          <w:rFonts w:eastAsia="Webdings" w:cs="Arial" w:ascii="Garamond" w:hAnsi="Garamond"/>
          <w:spacing w:val="1"/>
          <w:sz w:val="24"/>
          <w:szCs w:val="24"/>
        </w:rPr>
        <w:t>tt</w:t>
      </w:r>
      <w:r>
        <w:rPr>
          <w:rStyle w:val="Carpredefinitoparagrafo"/>
          <w:rFonts w:eastAsia="Webdings" w:cs="Arial" w:ascii="Garamond" w:hAnsi="Garamond"/>
          <w:sz w:val="24"/>
          <w:szCs w:val="24"/>
        </w:rPr>
        <w:t>are,</w:t>
      </w:r>
      <w:r>
        <w:rPr>
          <w:rStyle w:val="Carpredefinitoparagrafo"/>
          <w:rFonts w:eastAsia="Webdings" w:cs="Arial" w:ascii="Garamond" w:hAnsi="Garamond"/>
          <w:bCs/>
          <w:spacing w:val="22"/>
          <w:sz w:val="24"/>
          <w:szCs w:val="24"/>
        </w:rPr>
        <w:t xml:space="preserve"> </w:t>
      </w:r>
      <w:r>
        <w:rPr>
          <w:rStyle w:val="Carpredefinitoparagrafo"/>
          <w:rFonts w:eastAsia="Webdings" w:cs="Arial" w:ascii="Garamond" w:hAnsi="Garamond"/>
          <w:sz w:val="24"/>
          <w:szCs w:val="24"/>
        </w:rPr>
        <w:t>s</w:t>
      </w:r>
      <w:r>
        <w:rPr>
          <w:rStyle w:val="Carpredefinitoparagrafo"/>
          <w:rFonts w:eastAsia="Webdings" w:cs="Arial" w:ascii="Garamond" w:hAnsi="Garamond"/>
          <w:spacing w:val="1"/>
          <w:sz w:val="24"/>
          <w:szCs w:val="24"/>
        </w:rPr>
        <w:t>e</w:t>
      </w:r>
      <w:r>
        <w:rPr>
          <w:rStyle w:val="Carpredefinitoparagrafo"/>
          <w:rFonts w:eastAsia="Webdings" w:cs="Arial" w:ascii="Garamond" w:hAnsi="Garamond"/>
          <w:sz w:val="24"/>
          <w:szCs w:val="24"/>
        </w:rPr>
        <w:t>n</w:t>
      </w:r>
      <w:r>
        <w:rPr>
          <w:rStyle w:val="Carpredefinitoparagrafo"/>
          <w:rFonts w:eastAsia="Webdings" w:cs="Arial" w:ascii="Garamond" w:hAnsi="Garamond"/>
          <w:spacing w:val="-2"/>
          <w:sz w:val="24"/>
          <w:szCs w:val="24"/>
        </w:rPr>
        <w:t>z</w:t>
      </w:r>
      <w:r>
        <w:rPr>
          <w:rStyle w:val="Carpredefinitoparagrafo"/>
          <w:rFonts w:eastAsia="Webdings" w:cs="Arial" w:ascii="Garamond" w:hAnsi="Garamond"/>
          <w:sz w:val="24"/>
          <w:szCs w:val="24"/>
        </w:rPr>
        <w:t>a</w:t>
      </w:r>
      <w:r>
        <w:rPr>
          <w:rStyle w:val="Carpredefinitoparagrafo"/>
          <w:rFonts w:eastAsia="Webdings" w:cs="Arial" w:ascii="Garamond" w:hAnsi="Garamond"/>
          <w:spacing w:val="24"/>
          <w:sz w:val="24"/>
          <w:szCs w:val="24"/>
        </w:rPr>
        <w:t xml:space="preserve"> </w:t>
      </w:r>
      <w:r>
        <w:rPr>
          <w:rStyle w:val="Carpredefinitoparagrafo"/>
          <w:rFonts w:eastAsia="Webdings" w:cs="Arial" w:ascii="Garamond" w:hAnsi="Garamond"/>
          <w:sz w:val="24"/>
          <w:szCs w:val="24"/>
        </w:rPr>
        <w:t>c</w:t>
      </w:r>
      <w:r>
        <w:rPr>
          <w:rStyle w:val="Carpredefinitoparagrafo"/>
          <w:rFonts w:eastAsia="Webdings" w:cs="Arial" w:ascii="Garamond" w:hAnsi="Garamond"/>
          <w:spacing w:val="-2"/>
          <w:sz w:val="24"/>
          <w:szCs w:val="24"/>
        </w:rPr>
        <w:t>o</w:t>
      </w:r>
      <w:r>
        <w:rPr>
          <w:rStyle w:val="Carpredefinitoparagrafo"/>
          <w:rFonts w:eastAsia="Webdings" w:cs="Arial" w:ascii="Garamond" w:hAnsi="Garamond"/>
          <w:sz w:val="24"/>
          <w:szCs w:val="24"/>
        </w:rPr>
        <w:t>nd</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2"/>
          <w:sz w:val="24"/>
          <w:szCs w:val="24"/>
        </w:rPr>
        <w:t>z</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2"/>
          <w:sz w:val="24"/>
          <w:szCs w:val="24"/>
        </w:rPr>
        <w:t>o</w:t>
      </w:r>
      <w:r>
        <w:rPr>
          <w:rStyle w:val="Carpredefinitoparagrafo"/>
          <w:rFonts w:eastAsia="Webdings" w:cs="Arial" w:ascii="Garamond" w:hAnsi="Garamond"/>
          <w:sz w:val="24"/>
          <w:szCs w:val="24"/>
        </w:rPr>
        <w:t>ne</w:t>
      </w:r>
      <w:r>
        <w:rPr>
          <w:rStyle w:val="Carpredefinitoparagrafo"/>
          <w:rFonts w:eastAsia="Webdings" w:cs="Arial" w:ascii="Garamond" w:hAnsi="Garamond"/>
          <w:spacing w:val="22"/>
          <w:sz w:val="24"/>
          <w:szCs w:val="24"/>
        </w:rPr>
        <w:t xml:space="preserve"> </w:t>
      </w:r>
      <w:r>
        <w:rPr>
          <w:rStyle w:val="Carpredefinitoparagrafo"/>
          <w:rFonts w:eastAsia="Webdings" w:cs="Arial" w:ascii="Garamond" w:hAnsi="Garamond"/>
          <w:sz w:val="24"/>
          <w:szCs w:val="24"/>
        </w:rPr>
        <w:t>o</w:t>
      </w:r>
      <w:r>
        <w:rPr>
          <w:rStyle w:val="Carpredefinitoparagrafo"/>
          <w:rFonts w:eastAsia="Webdings" w:cs="Arial" w:ascii="Garamond" w:hAnsi="Garamond"/>
          <w:spacing w:val="24"/>
          <w:sz w:val="24"/>
          <w:szCs w:val="24"/>
        </w:rPr>
        <w:t xml:space="preserve"> </w:t>
      </w:r>
      <w:r>
        <w:rPr>
          <w:rStyle w:val="Carpredefinitoparagrafo"/>
          <w:rFonts w:eastAsia="Webdings" w:cs="Arial" w:ascii="Garamond" w:hAnsi="Garamond"/>
          <w:spacing w:val="1"/>
          <w:sz w:val="24"/>
          <w:szCs w:val="24"/>
        </w:rPr>
        <w:t>r</w:t>
      </w:r>
      <w:r>
        <w:rPr>
          <w:rStyle w:val="Carpredefinitoparagrafo"/>
          <w:rFonts w:eastAsia="Webdings" w:cs="Arial" w:ascii="Garamond" w:hAnsi="Garamond"/>
          <w:spacing w:val="-1"/>
          <w:sz w:val="24"/>
          <w:szCs w:val="24"/>
        </w:rPr>
        <w:t>i</w:t>
      </w:r>
      <w:r>
        <w:rPr>
          <w:rStyle w:val="Carpredefinitoparagrafo"/>
          <w:rFonts w:eastAsia="Webdings" w:cs="Arial" w:ascii="Garamond" w:hAnsi="Garamond"/>
          <w:sz w:val="24"/>
          <w:szCs w:val="24"/>
        </w:rPr>
        <w:t>s</w:t>
      </w:r>
      <w:r>
        <w:rPr>
          <w:rStyle w:val="Carpredefinitoparagrafo"/>
          <w:rFonts w:eastAsia="Webdings" w:cs="Arial" w:ascii="Garamond" w:hAnsi="Garamond"/>
          <w:spacing w:val="1"/>
          <w:sz w:val="24"/>
          <w:szCs w:val="24"/>
        </w:rPr>
        <w:t>er</w:t>
      </w:r>
      <w:r>
        <w:rPr>
          <w:rStyle w:val="Carpredefinitoparagrafo"/>
          <w:rFonts w:eastAsia="Webdings" w:cs="Arial" w:ascii="Garamond" w:hAnsi="Garamond"/>
          <w:spacing w:val="-2"/>
          <w:sz w:val="24"/>
          <w:szCs w:val="24"/>
        </w:rPr>
        <w:t>v</w:t>
      </w:r>
      <w:r>
        <w:rPr>
          <w:rStyle w:val="Carpredefinitoparagrafo"/>
          <w:rFonts w:eastAsia="Webdings" w:cs="Arial" w:ascii="Garamond" w:hAnsi="Garamond"/>
          <w:sz w:val="24"/>
          <w:szCs w:val="24"/>
        </w:rPr>
        <w:t>a</w:t>
      </w:r>
      <w:r>
        <w:rPr>
          <w:rStyle w:val="Carpredefinitoparagrafo"/>
          <w:rFonts w:eastAsia="Webdings" w:cs="Arial" w:ascii="Garamond" w:hAnsi="Garamond"/>
          <w:spacing w:val="24"/>
          <w:sz w:val="24"/>
          <w:szCs w:val="24"/>
        </w:rPr>
        <w:t xml:space="preserve"> </w:t>
      </w:r>
      <w:r>
        <w:rPr>
          <w:rStyle w:val="Carpredefinitoparagrafo"/>
          <w:rFonts w:eastAsia="Webdings" w:cs="Arial" w:ascii="Garamond" w:hAnsi="Garamond"/>
          <w:spacing w:val="-2"/>
          <w:sz w:val="24"/>
          <w:szCs w:val="24"/>
        </w:rPr>
        <w:t>a</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c</w:t>
      </w:r>
      <w:r>
        <w:rPr>
          <w:rStyle w:val="Carpredefinitoparagrafo"/>
          <w:rFonts w:eastAsia="Webdings" w:cs="Arial" w:ascii="Garamond" w:hAnsi="Garamond"/>
          <w:spacing w:val="-2"/>
          <w:sz w:val="24"/>
          <w:szCs w:val="24"/>
        </w:rPr>
        <w:t>u</w:t>
      </w:r>
      <w:r>
        <w:rPr>
          <w:rStyle w:val="Carpredefinitoparagrafo"/>
          <w:rFonts w:eastAsia="Webdings" w:cs="Arial" w:ascii="Garamond" w:hAnsi="Garamond"/>
          <w:sz w:val="24"/>
          <w:szCs w:val="24"/>
        </w:rPr>
        <w:t>na,</w:t>
      </w:r>
      <w:r>
        <w:rPr>
          <w:rStyle w:val="Carpredefinitoparagrafo"/>
          <w:rFonts w:eastAsia="Webdings" w:cs="Arial" w:ascii="Garamond" w:hAnsi="Garamond"/>
          <w:spacing w:val="22"/>
          <w:sz w:val="24"/>
          <w:szCs w:val="24"/>
        </w:rPr>
        <w:t xml:space="preserve"> </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u</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e</w:t>
      </w:r>
      <w:r>
        <w:rPr>
          <w:rStyle w:val="Carpredefinitoparagrafo"/>
          <w:rFonts w:eastAsia="Webdings" w:cs="Arial" w:ascii="Garamond" w:hAnsi="Garamond"/>
          <w:spacing w:val="22"/>
          <w:sz w:val="24"/>
          <w:szCs w:val="24"/>
        </w:rPr>
        <w:t xml:space="preserve"> </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e</w:t>
      </w:r>
      <w:r>
        <w:rPr>
          <w:rStyle w:val="Carpredefinitoparagrafo"/>
          <w:rFonts w:eastAsia="Webdings" w:cs="Arial" w:ascii="Garamond" w:hAnsi="Garamond"/>
          <w:spacing w:val="29"/>
          <w:sz w:val="24"/>
          <w:szCs w:val="24"/>
        </w:rPr>
        <w:t xml:space="preserve"> </w:t>
      </w:r>
      <w:r>
        <w:rPr>
          <w:rStyle w:val="Carpredefinitoparagrafo"/>
          <w:rFonts w:eastAsia="Webdings" w:cs="Arial" w:ascii="Garamond" w:hAnsi="Garamond"/>
          <w:spacing w:val="-2"/>
          <w:sz w:val="24"/>
          <w:szCs w:val="24"/>
        </w:rPr>
        <w:t>n</w:t>
      </w:r>
      <w:r>
        <w:rPr>
          <w:rStyle w:val="Carpredefinitoparagrafo"/>
          <w:rFonts w:eastAsia="Webdings" w:cs="Arial" w:ascii="Garamond" w:hAnsi="Garamond"/>
          <w:sz w:val="24"/>
          <w:szCs w:val="24"/>
        </w:rPr>
        <w:t>o</w:t>
      </w:r>
      <w:r>
        <w:rPr>
          <w:rStyle w:val="Carpredefinitoparagrafo"/>
          <w:rFonts w:eastAsia="Webdings" w:cs="Arial" w:ascii="Garamond" w:hAnsi="Garamond"/>
          <w:spacing w:val="1"/>
          <w:sz w:val="24"/>
          <w:szCs w:val="24"/>
        </w:rPr>
        <w:t>r</w:t>
      </w:r>
      <w:r>
        <w:rPr>
          <w:rStyle w:val="Carpredefinitoparagrafo"/>
          <w:rFonts w:eastAsia="Webdings" w:cs="Arial" w:ascii="Garamond" w:hAnsi="Garamond"/>
          <w:spacing w:val="-4"/>
          <w:sz w:val="24"/>
          <w:szCs w:val="24"/>
        </w:rPr>
        <w:t>m</w:t>
      </w:r>
      <w:r>
        <w:rPr>
          <w:rStyle w:val="Carpredefinitoparagrafo"/>
          <w:rFonts w:eastAsia="Webdings" w:cs="Arial" w:ascii="Garamond" w:hAnsi="Garamond"/>
          <w:sz w:val="24"/>
          <w:szCs w:val="24"/>
        </w:rPr>
        <w:t>e</w:t>
      </w:r>
      <w:r>
        <w:rPr>
          <w:rStyle w:val="Carpredefinitoparagrafo"/>
          <w:rFonts w:eastAsia="Webdings" w:cs="Arial" w:ascii="Garamond" w:hAnsi="Garamond"/>
          <w:spacing w:val="24"/>
          <w:sz w:val="24"/>
          <w:szCs w:val="24"/>
        </w:rPr>
        <w:t xml:space="preserve"> </w:t>
      </w:r>
      <w:r>
        <w:rPr>
          <w:rStyle w:val="Carpredefinitoparagrafo"/>
          <w:rFonts w:eastAsia="Webdings" w:cs="Arial" w:ascii="Garamond" w:hAnsi="Garamond"/>
          <w:sz w:val="24"/>
          <w:szCs w:val="24"/>
        </w:rPr>
        <w:t>e</w:t>
      </w:r>
      <w:r>
        <w:rPr>
          <w:rStyle w:val="Carpredefinitoparagrafo"/>
          <w:rFonts w:eastAsia="Webdings" w:cs="Arial" w:ascii="Garamond" w:hAnsi="Garamond"/>
          <w:spacing w:val="24"/>
          <w:sz w:val="24"/>
          <w:szCs w:val="24"/>
        </w:rPr>
        <w:t xml:space="preserve"> </w:t>
      </w:r>
      <w:r>
        <w:rPr>
          <w:rStyle w:val="Carpredefinitoparagrafo"/>
          <w:rFonts w:eastAsia="Webdings" w:cs="Arial" w:ascii="Garamond" w:hAnsi="Garamond"/>
          <w:sz w:val="24"/>
          <w:szCs w:val="24"/>
        </w:rPr>
        <w:t>d</w:t>
      </w:r>
      <w:r>
        <w:rPr>
          <w:rStyle w:val="Carpredefinitoparagrafo"/>
          <w:rFonts w:eastAsia="Webdings" w:cs="Arial" w:ascii="Garamond" w:hAnsi="Garamond"/>
          <w:spacing w:val="1"/>
          <w:sz w:val="24"/>
          <w:szCs w:val="24"/>
        </w:rPr>
        <w:t>i</w:t>
      </w:r>
      <w:r>
        <w:rPr>
          <w:rStyle w:val="Carpredefinitoparagrafo"/>
          <w:rFonts w:eastAsia="Webdings" w:cs="Arial" w:ascii="Garamond" w:hAnsi="Garamond"/>
          <w:sz w:val="24"/>
          <w:szCs w:val="24"/>
        </w:rPr>
        <w:t>s</w:t>
      </w:r>
      <w:r>
        <w:rPr>
          <w:rStyle w:val="Carpredefinitoparagrafo"/>
          <w:rFonts w:eastAsia="Webdings" w:cs="Arial" w:ascii="Garamond" w:hAnsi="Garamond"/>
          <w:spacing w:val="-2"/>
          <w:sz w:val="24"/>
          <w:szCs w:val="24"/>
        </w:rPr>
        <w:t>p</w:t>
      </w:r>
      <w:r>
        <w:rPr>
          <w:rStyle w:val="Carpredefinitoparagrafo"/>
          <w:rFonts w:eastAsia="Webdings" w:cs="Arial" w:ascii="Garamond" w:hAnsi="Garamond"/>
          <w:sz w:val="24"/>
          <w:szCs w:val="24"/>
        </w:rPr>
        <w:t>os</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2"/>
          <w:sz w:val="24"/>
          <w:szCs w:val="24"/>
        </w:rPr>
        <w:t>z</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2"/>
          <w:sz w:val="24"/>
          <w:szCs w:val="24"/>
        </w:rPr>
        <w:t>o</w:t>
      </w:r>
      <w:r>
        <w:rPr>
          <w:rStyle w:val="Carpredefinitoparagrafo"/>
          <w:rFonts w:eastAsia="Webdings" w:cs="Arial" w:ascii="Garamond" w:hAnsi="Garamond"/>
          <w:sz w:val="24"/>
          <w:szCs w:val="24"/>
        </w:rPr>
        <w:t>ni</w:t>
      </w:r>
      <w:r>
        <w:rPr>
          <w:rStyle w:val="Carpredefinitoparagrafo"/>
          <w:rFonts w:eastAsia="Webdings" w:cs="Arial" w:ascii="Garamond" w:hAnsi="Garamond"/>
          <w:spacing w:val="23"/>
          <w:sz w:val="24"/>
          <w:szCs w:val="24"/>
        </w:rPr>
        <w:t xml:space="preserve"> </w:t>
      </w:r>
      <w:r>
        <w:rPr>
          <w:rStyle w:val="Carpredefinitoparagrafo"/>
          <w:rFonts w:eastAsia="Webdings" w:cs="Arial" w:ascii="Garamond" w:hAnsi="Garamond"/>
          <w:sz w:val="24"/>
          <w:szCs w:val="24"/>
        </w:rPr>
        <w:t>con</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e</w:t>
      </w:r>
      <w:r>
        <w:rPr>
          <w:rStyle w:val="Carpredefinitoparagrafo"/>
          <w:rFonts w:eastAsia="Webdings" w:cs="Arial" w:ascii="Garamond" w:hAnsi="Garamond"/>
          <w:spacing w:val="-2"/>
          <w:sz w:val="24"/>
          <w:szCs w:val="24"/>
        </w:rPr>
        <w:t>n</w:t>
      </w:r>
      <w:r>
        <w:rPr>
          <w:rStyle w:val="Carpredefinitoparagrafo"/>
          <w:rFonts w:eastAsia="Webdings" w:cs="Arial" w:ascii="Garamond" w:hAnsi="Garamond"/>
          <w:sz w:val="24"/>
          <w:szCs w:val="24"/>
        </w:rPr>
        <w:t>u</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e ne</w:t>
      </w:r>
      <w:r>
        <w:rPr>
          <w:rStyle w:val="Carpredefinitoparagrafo"/>
          <w:rFonts w:eastAsia="Webdings" w:cs="Arial" w:ascii="Garamond" w:hAnsi="Garamond"/>
          <w:spacing w:val="-1"/>
          <w:sz w:val="24"/>
          <w:szCs w:val="24"/>
        </w:rPr>
        <w:t>l</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a</w:t>
      </w:r>
      <w:r>
        <w:rPr>
          <w:rStyle w:val="Carpredefinitoparagrafo"/>
          <w:rFonts w:eastAsia="Webdings" w:cs="Arial" w:ascii="Garamond" w:hAnsi="Garamond"/>
          <w:spacing w:val="3"/>
          <w:sz w:val="24"/>
          <w:szCs w:val="24"/>
        </w:rPr>
        <w:t xml:space="preserve"> </w:t>
      </w:r>
      <w:r>
        <w:rPr>
          <w:rStyle w:val="Carpredefinitoparagrafo"/>
          <w:rFonts w:eastAsia="Webdings" w:cs="Arial" w:ascii="Garamond" w:hAnsi="Garamond"/>
          <w:spacing w:val="1"/>
          <w:sz w:val="24"/>
          <w:szCs w:val="24"/>
        </w:rPr>
        <w:t>documentazione di gara</w:t>
      </w:r>
      <w:r>
        <w:rPr>
          <w:rStyle w:val="Carpredefinitoparagrafo"/>
          <w:rFonts w:eastAsia="Webdings" w:cs="Arial" w:ascii="Garamond" w:hAnsi="Garamond"/>
          <w:sz w:val="24"/>
          <w:szCs w:val="24"/>
        </w:rPr>
        <w:t>,</w:t>
      </w:r>
      <w:r>
        <w:rPr>
          <w:rStyle w:val="Carpredefinitoparagrafo"/>
          <w:rFonts w:eastAsia="Webdings" w:cs="Arial" w:ascii="Garamond" w:hAnsi="Garamond"/>
          <w:spacing w:val="2"/>
          <w:sz w:val="24"/>
          <w:szCs w:val="24"/>
        </w:rPr>
        <w:t xml:space="preserve"> </w:t>
      </w:r>
      <w:r>
        <w:rPr>
          <w:rStyle w:val="Carpredefinitoparagrafo"/>
          <w:rFonts w:eastAsia="Webdings" w:cs="Arial" w:ascii="Garamond" w:hAnsi="Garamond"/>
          <w:sz w:val="24"/>
          <w:szCs w:val="24"/>
        </w:rPr>
        <w:t>n</w:t>
      </w:r>
      <w:r>
        <w:rPr>
          <w:rStyle w:val="Carpredefinitoparagrafo"/>
          <w:rFonts w:eastAsia="Webdings" w:cs="Arial" w:ascii="Garamond" w:hAnsi="Garamond"/>
          <w:spacing w:val="-2"/>
          <w:sz w:val="24"/>
          <w:szCs w:val="24"/>
        </w:rPr>
        <w:t>e</w:t>
      </w:r>
      <w:r>
        <w:rPr>
          <w:rStyle w:val="Carpredefinitoparagrafo"/>
          <w:rFonts w:eastAsia="Webdings" w:cs="Arial" w:ascii="Garamond" w:hAnsi="Garamond"/>
          <w:spacing w:val="1"/>
          <w:sz w:val="24"/>
          <w:szCs w:val="24"/>
        </w:rPr>
        <w:t>l</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e</w:t>
      </w:r>
      <w:r>
        <w:rPr>
          <w:rStyle w:val="Carpredefinitoparagrafo"/>
          <w:rFonts w:eastAsia="Webdings" w:cs="Arial" w:ascii="Garamond" w:hAnsi="Garamond"/>
          <w:spacing w:val="3"/>
          <w:sz w:val="24"/>
          <w:szCs w:val="24"/>
        </w:rPr>
        <w:t xml:space="preserve"> </w:t>
      </w:r>
      <w:r>
        <w:rPr>
          <w:rStyle w:val="Carpredefinitoparagrafo"/>
          <w:rFonts w:eastAsia="Webdings" w:cs="Arial" w:ascii="Garamond" w:hAnsi="Garamond"/>
          <w:spacing w:val="1"/>
          <w:sz w:val="24"/>
          <w:szCs w:val="24"/>
        </w:rPr>
        <w:t>r</w:t>
      </w:r>
      <w:r>
        <w:rPr>
          <w:rStyle w:val="Carpredefinitoparagrafo"/>
          <w:rFonts w:eastAsia="Webdings" w:cs="Arial" w:ascii="Garamond" w:hAnsi="Garamond"/>
          <w:spacing w:val="-1"/>
          <w:sz w:val="24"/>
          <w:szCs w:val="24"/>
        </w:rPr>
        <w:t>i</w:t>
      </w:r>
      <w:r>
        <w:rPr>
          <w:rStyle w:val="Carpredefinitoparagrafo"/>
          <w:rFonts w:eastAsia="Webdings" w:cs="Arial" w:ascii="Garamond" w:hAnsi="Garamond"/>
          <w:sz w:val="24"/>
          <w:szCs w:val="24"/>
        </w:rPr>
        <w:t>spo</w:t>
      </w:r>
      <w:r>
        <w:rPr>
          <w:rStyle w:val="Carpredefinitoparagrafo"/>
          <w:rFonts w:eastAsia="Webdings" w:cs="Arial" w:ascii="Garamond" w:hAnsi="Garamond"/>
          <w:spacing w:val="-1"/>
          <w:sz w:val="24"/>
          <w:szCs w:val="24"/>
        </w:rPr>
        <w:t>s</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e</w:t>
      </w:r>
      <w:r>
        <w:rPr>
          <w:rStyle w:val="Carpredefinitoparagrafo"/>
          <w:rFonts w:eastAsia="Webdings" w:cs="Arial" w:ascii="Garamond" w:hAnsi="Garamond"/>
          <w:spacing w:val="3"/>
          <w:sz w:val="24"/>
          <w:szCs w:val="24"/>
        </w:rPr>
        <w:t xml:space="preserve"> </w:t>
      </w:r>
      <w:r>
        <w:rPr>
          <w:rStyle w:val="Carpredefinitoparagrafo"/>
          <w:rFonts w:eastAsia="Webdings" w:cs="Arial" w:ascii="Garamond" w:hAnsi="Garamond"/>
          <w:sz w:val="24"/>
          <w:szCs w:val="24"/>
        </w:rPr>
        <w:t>ai</w:t>
      </w:r>
      <w:r>
        <w:rPr>
          <w:rStyle w:val="Carpredefinitoparagrafo"/>
          <w:rFonts w:eastAsia="Webdings" w:cs="Arial" w:ascii="Garamond" w:hAnsi="Garamond"/>
          <w:spacing w:val="4"/>
          <w:sz w:val="24"/>
          <w:szCs w:val="24"/>
        </w:rPr>
        <w:t xml:space="preserve"> </w:t>
      </w:r>
      <w:r>
        <w:rPr>
          <w:rStyle w:val="Carpredefinitoparagrafo"/>
          <w:rFonts w:eastAsia="Webdings" w:cs="Arial" w:ascii="Garamond" w:hAnsi="Garamond"/>
          <w:sz w:val="24"/>
          <w:szCs w:val="24"/>
        </w:rPr>
        <w:t>q</w:t>
      </w:r>
      <w:r>
        <w:rPr>
          <w:rStyle w:val="Carpredefinitoparagrafo"/>
          <w:rFonts w:eastAsia="Webdings" w:cs="Arial" w:ascii="Garamond" w:hAnsi="Garamond"/>
          <w:spacing w:val="-2"/>
          <w:sz w:val="24"/>
          <w:szCs w:val="24"/>
        </w:rPr>
        <w:t>u</w:t>
      </w:r>
      <w:r>
        <w:rPr>
          <w:rStyle w:val="Carpredefinitoparagrafo"/>
          <w:rFonts w:eastAsia="Webdings" w:cs="Arial" w:ascii="Garamond" w:hAnsi="Garamond"/>
          <w:sz w:val="24"/>
          <w:szCs w:val="24"/>
        </w:rPr>
        <w:t>e</w:t>
      </w:r>
      <w:r>
        <w:rPr>
          <w:rStyle w:val="Carpredefinitoparagrafo"/>
          <w:rFonts w:eastAsia="Webdings" w:cs="Arial" w:ascii="Garamond" w:hAnsi="Garamond"/>
          <w:spacing w:val="-2"/>
          <w:sz w:val="24"/>
          <w:szCs w:val="24"/>
        </w:rPr>
        <w:t>s</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2"/>
          <w:sz w:val="24"/>
          <w:szCs w:val="24"/>
        </w:rPr>
        <w:t>i</w:t>
      </w:r>
      <w:r>
        <w:rPr>
          <w:rStyle w:val="Carpredefinitoparagrafo"/>
          <w:rFonts w:eastAsia="Webdings" w:cs="Arial" w:ascii="Garamond" w:hAnsi="Garamond"/>
          <w:sz w:val="24"/>
          <w:szCs w:val="24"/>
        </w:rPr>
        <w:t>, nel cap</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2"/>
          <w:sz w:val="24"/>
          <w:szCs w:val="24"/>
        </w:rPr>
        <w:t>o</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a</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o</w:t>
      </w:r>
      <w:r>
        <w:rPr>
          <w:rStyle w:val="Carpredefinitoparagrafo"/>
          <w:rFonts w:eastAsia="Webdings" w:cs="Arial" w:ascii="Garamond" w:hAnsi="Garamond"/>
          <w:spacing w:val="2"/>
          <w:sz w:val="24"/>
          <w:szCs w:val="24"/>
        </w:rPr>
        <w:t xml:space="preserve"> </w:t>
      </w:r>
      <w:r>
        <w:rPr>
          <w:rStyle w:val="Carpredefinitoparagrafo"/>
          <w:rFonts w:eastAsia="Webdings" w:cs="Arial" w:ascii="Garamond" w:hAnsi="Garamond"/>
          <w:sz w:val="24"/>
          <w:szCs w:val="24"/>
        </w:rPr>
        <w:t>sp</w:t>
      </w:r>
      <w:r>
        <w:rPr>
          <w:rStyle w:val="Carpredefinitoparagrafo"/>
          <w:rFonts w:eastAsia="Webdings" w:cs="Arial" w:ascii="Garamond" w:hAnsi="Garamond"/>
          <w:spacing w:val="-2"/>
          <w:sz w:val="24"/>
          <w:szCs w:val="24"/>
        </w:rPr>
        <w:t>e</w:t>
      </w:r>
      <w:r>
        <w:rPr>
          <w:rStyle w:val="Carpredefinitoparagrafo"/>
          <w:rFonts w:eastAsia="Webdings" w:cs="Arial" w:ascii="Garamond" w:hAnsi="Garamond"/>
          <w:sz w:val="24"/>
          <w:szCs w:val="24"/>
        </w:rPr>
        <w:t>c</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2"/>
          <w:sz w:val="24"/>
          <w:szCs w:val="24"/>
        </w:rPr>
        <w:t>a</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e</w:t>
      </w:r>
      <w:r>
        <w:rPr>
          <w:rStyle w:val="Carpredefinitoparagrafo"/>
          <w:rFonts w:eastAsia="Webdings" w:cs="Arial" w:ascii="Garamond" w:hAnsi="Garamond"/>
          <w:spacing w:val="3"/>
          <w:sz w:val="24"/>
          <w:szCs w:val="24"/>
        </w:rPr>
        <w:t xml:space="preserve"> </w:t>
      </w:r>
      <w:r>
        <w:rPr>
          <w:rStyle w:val="Carpredefinitoparagrafo"/>
          <w:rFonts w:eastAsia="Webdings" w:cs="Arial" w:ascii="Garamond" w:hAnsi="Garamond"/>
          <w:spacing w:val="-2"/>
          <w:sz w:val="24"/>
          <w:szCs w:val="24"/>
        </w:rPr>
        <w:t>d</w:t>
      </w:r>
      <w:r>
        <w:rPr>
          <w:rStyle w:val="Carpredefinitoparagrafo"/>
          <w:rFonts w:eastAsia="Webdings" w:cs="Arial" w:ascii="Garamond" w:hAnsi="Garamond"/>
          <w:sz w:val="24"/>
          <w:szCs w:val="24"/>
        </w:rPr>
        <w:t>i</w:t>
      </w:r>
      <w:r>
        <w:rPr>
          <w:rStyle w:val="Carpredefinitoparagrafo"/>
          <w:rFonts w:eastAsia="Webdings" w:cs="Arial" w:ascii="Garamond" w:hAnsi="Garamond"/>
          <w:spacing w:val="3"/>
          <w:sz w:val="24"/>
          <w:szCs w:val="24"/>
        </w:rPr>
        <w:t xml:space="preserve"> </w:t>
      </w:r>
      <w:r>
        <w:rPr>
          <w:rStyle w:val="Carpredefinitoparagrafo"/>
          <w:rFonts w:eastAsia="Webdings" w:cs="Arial" w:ascii="Garamond" w:hAnsi="Garamond"/>
          <w:sz w:val="24"/>
          <w:szCs w:val="24"/>
        </w:rPr>
        <w:t>ap</w:t>
      </w:r>
      <w:r>
        <w:rPr>
          <w:rStyle w:val="Carpredefinitoparagrafo"/>
          <w:rFonts w:eastAsia="Webdings" w:cs="Arial" w:ascii="Garamond" w:hAnsi="Garamond"/>
          <w:spacing w:val="-2"/>
          <w:sz w:val="24"/>
          <w:szCs w:val="24"/>
        </w:rPr>
        <w:t>p</w:t>
      </w:r>
      <w:r>
        <w:rPr>
          <w:rStyle w:val="Carpredefinitoparagrafo"/>
          <w:rFonts w:eastAsia="Webdings" w:cs="Arial" w:ascii="Garamond" w:hAnsi="Garamond"/>
          <w:sz w:val="24"/>
          <w:szCs w:val="24"/>
        </w:rPr>
        <w:t>a</w:t>
      </w:r>
      <w:r>
        <w:rPr>
          <w:rStyle w:val="Carpredefinitoparagrafo"/>
          <w:rFonts w:eastAsia="Webdings" w:cs="Arial" w:ascii="Garamond" w:hAnsi="Garamond"/>
          <w:spacing w:val="1"/>
          <w:sz w:val="24"/>
          <w:szCs w:val="24"/>
        </w:rPr>
        <w:t>l</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2"/>
          <w:sz w:val="24"/>
          <w:szCs w:val="24"/>
        </w:rPr>
        <w:t>o</w:t>
      </w:r>
      <w:r>
        <w:rPr>
          <w:rStyle w:val="Carpredefinitoparagrafo"/>
          <w:rFonts w:eastAsia="Webdings" w:cs="Arial" w:ascii="Garamond" w:hAnsi="Garamond"/>
          <w:spacing w:val="39"/>
          <w:sz w:val="24"/>
          <w:szCs w:val="24"/>
        </w:rPr>
        <w:t xml:space="preserve"> </w:t>
      </w:r>
      <w:r>
        <w:rPr>
          <w:rStyle w:val="Carpredefinitoparagrafo"/>
          <w:rFonts w:eastAsia="Webdings" w:cs="Arial" w:ascii="Garamond" w:hAnsi="Garamond"/>
          <w:sz w:val="24"/>
          <w:szCs w:val="24"/>
        </w:rPr>
        <w:t>ed</w:t>
      </w:r>
      <w:r>
        <w:rPr>
          <w:rStyle w:val="Carpredefinitoparagrafo"/>
          <w:rFonts w:eastAsia="Webdings" w:cs="Arial" w:ascii="Garamond" w:hAnsi="Garamond"/>
          <w:spacing w:val="36"/>
          <w:sz w:val="24"/>
          <w:szCs w:val="24"/>
        </w:rPr>
        <w:t xml:space="preserve"> </w:t>
      </w:r>
      <w:r>
        <w:rPr>
          <w:rStyle w:val="Carpredefinitoparagrafo"/>
          <w:rFonts w:eastAsia="Webdings" w:cs="Arial" w:ascii="Garamond" w:hAnsi="Garamond"/>
          <w:spacing w:val="1"/>
          <w:sz w:val="24"/>
          <w:szCs w:val="24"/>
        </w:rPr>
        <w:t>i</w:t>
      </w:r>
      <w:r>
        <w:rPr>
          <w:rStyle w:val="Carpredefinitoparagrafo"/>
          <w:rFonts w:eastAsia="Webdings" w:cs="Arial" w:ascii="Garamond" w:hAnsi="Garamond"/>
          <w:sz w:val="24"/>
          <w:szCs w:val="24"/>
        </w:rPr>
        <w:t>n</w:t>
      </w:r>
      <w:r>
        <w:rPr>
          <w:rStyle w:val="Carpredefinitoparagrafo"/>
          <w:rFonts w:eastAsia="Webdings" w:cs="Arial" w:ascii="Garamond" w:hAnsi="Garamond"/>
          <w:spacing w:val="36"/>
          <w:sz w:val="24"/>
          <w:szCs w:val="24"/>
        </w:rPr>
        <w:t xml:space="preserve"> </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u</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i</w:t>
      </w:r>
      <w:r>
        <w:rPr>
          <w:rStyle w:val="Carpredefinitoparagrafo"/>
          <w:rFonts w:eastAsia="Webdings" w:cs="Arial" w:ascii="Garamond" w:hAnsi="Garamond"/>
          <w:spacing w:val="39"/>
          <w:sz w:val="24"/>
          <w:szCs w:val="24"/>
        </w:rPr>
        <w:t xml:space="preserve"> </w:t>
      </w:r>
      <w:r>
        <w:rPr>
          <w:rStyle w:val="Carpredefinitoparagrafo"/>
          <w:rFonts w:eastAsia="Webdings" w:cs="Arial" w:ascii="Garamond" w:hAnsi="Garamond"/>
          <w:spacing w:val="-2"/>
          <w:sz w:val="24"/>
          <w:szCs w:val="24"/>
        </w:rPr>
        <w:t>g</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i</w:t>
      </w:r>
      <w:r>
        <w:rPr>
          <w:rStyle w:val="Carpredefinitoparagrafo"/>
          <w:rFonts w:eastAsia="Webdings" w:cs="Arial" w:ascii="Garamond" w:hAnsi="Garamond"/>
          <w:spacing w:val="39"/>
          <w:sz w:val="24"/>
          <w:szCs w:val="24"/>
        </w:rPr>
        <w:t xml:space="preserve"> </w:t>
      </w:r>
      <w:r>
        <w:rPr>
          <w:rStyle w:val="Carpredefinitoparagrafo"/>
          <w:rFonts w:eastAsia="Webdings" w:cs="Arial" w:ascii="Garamond" w:hAnsi="Garamond"/>
          <w:sz w:val="24"/>
          <w:szCs w:val="24"/>
        </w:rPr>
        <w:t>e</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ab</w:t>
      </w:r>
      <w:r>
        <w:rPr>
          <w:rStyle w:val="Carpredefinitoparagrafo"/>
          <w:rFonts w:eastAsia="Webdings" w:cs="Arial" w:ascii="Garamond" w:hAnsi="Garamond"/>
          <w:spacing w:val="-2"/>
          <w:sz w:val="24"/>
          <w:szCs w:val="24"/>
        </w:rPr>
        <w:t>o</w:t>
      </w:r>
      <w:r>
        <w:rPr>
          <w:rStyle w:val="Carpredefinitoparagrafo"/>
          <w:rFonts w:eastAsia="Webdings" w:cs="Arial" w:ascii="Garamond" w:hAnsi="Garamond"/>
          <w:spacing w:val="1"/>
          <w:sz w:val="24"/>
          <w:szCs w:val="24"/>
        </w:rPr>
        <w:t>r</w:t>
      </w:r>
      <w:r>
        <w:rPr>
          <w:rStyle w:val="Carpredefinitoparagrafo"/>
          <w:rFonts w:eastAsia="Webdings" w:cs="Arial" w:ascii="Garamond" w:hAnsi="Garamond"/>
          <w:spacing w:val="-2"/>
          <w:sz w:val="24"/>
          <w:szCs w:val="24"/>
        </w:rPr>
        <w:t>a</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i</w:t>
      </w:r>
      <w:r>
        <w:rPr>
          <w:rStyle w:val="Carpredefinitoparagrafo"/>
          <w:rFonts w:eastAsia="Webdings" w:cs="Arial" w:ascii="Garamond" w:hAnsi="Garamond"/>
          <w:spacing w:val="39"/>
          <w:sz w:val="24"/>
          <w:szCs w:val="24"/>
        </w:rPr>
        <w:t xml:space="preserve"> </w:t>
      </w:r>
      <w:r>
        <w:rPr>
          <w:rStyle w:val="Carpredefinitoparagrafo"/>
          <w:rFonts w:eastAsia="Webdings" w:cs="Arial" w:ascii="Garamond" w:hAnsi="Garamond"/>
          <w:spacing w:val="-2"/>
          <w:sz w:val="24"/>
          <w:szCs w:val="24"/>
        </w:rPr>
        <w:t>p</w:t>
      </w:r>
      <w:r>
        <w:rPr>
          <w:rStyle w:val="Carpredefinitoparagrafo"/>
          <w:rFonts w:eastAsia="Webdings" w:cs="Arial" w:ascii="Garamond" w:hAnsi="Garamond"/>
          <w:spacing w:val="1"/>
          <w:sz w:val="24"/>
          <w:szCs w:val="24"/>
        </w:rPr>
        <w:t>r</w:t>
      </w:r>
      <w:r>
        <w:rPr>
          <w:rStyle w:val="Carpredefinitoparagrafo"/>
          <w:rFonts w:eastAsia="Webdings" w:cs="Arial" w:ascii="Garamond" w:hAnsi="Garamond"/>
          <w:sz w:val="24"/>
          <w:szCs w:val="24"/>
        </w:rPr>
        <w:t>o</w:t>
      </w:r>
      <w:r>
        <w:rPr>
          <w:rStyle w:val="Carpredefinitoparagrafo"/>
          <w:rFonts w:eastAsia="Webdings" w:cs="Arial" w:ascii="Garamond" w:hAnsi="Garamond"/>
          <w:spacing w:val="-2"/>
          <w:sz w:val="24"/>
          <w:szCs w:val="24"/>
        </w:rPr>
        <w:t>g</w:t>
      </w:r>
      <w:r>
        <w:rPr>
          <w:rStyle w:val="Carpredefinitoparagrafo"/>
          <w:rFonts w:eastAsia="Webdings" w:cs="Arial" w:ascii="Garamond" w:hAnsi="Garamond"/>
          <w:sz w:val="24"/>
          <w:szCs w:val="24"/>
        </w:rPr>
        <w:t>e</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u</w:t>
      </w:r>
      <w:r>
        <w:rPr>
          <w:rStyle w:val="Carpredefinitoparagrafo"/>
          <w:rFonts w:eastAsia="Webdings" w:cs="Arial" w:ascii="Garamond" w:hAnsi="Garamond"/>
          <w:spacing w:val="-2"/>
          <w:sz w:val="24"/>
          <w:szCs w:val="24"/>
        </w:rPr>
        <w:t>a</w:t>
      </w:r>
      <w:r>
        <w:rPr>
          <w:rStyle w:val="Carpredefinitoparagrafo"/>
          <w:rFonts w:eastAsia="Webdings" w:cs="Arial" w:ascii="Garamond" w:hAnsi="Garamond"/>
          <w:spacing w:val="1"/>
          <w:sz w:val="24"/>
          <w:szCs w:val="24"/>
        </w:rPr>
        <w:t>l</w:t>
      </w:r>
      <w:r>
        <w:rPr>
          <w:rStyle w:val="Carpredefinitoparagrafo"/>
          <w:rFonts w:eastAsia="Webdings" w:cs="Arial" w:ascii="Garamond" w:hAnsi="Garamond"/>
          <w:sz w:val="24"/>
          <w:szCs w:val="24"/>
        </w:rPr>
        <w:t xml:space="preserve">i </w:t>
      </w:r>
      <w:r>
        <w:rPr>
          <w:rStyle w:val="Carpredefinitoparagrafo"/>
          <w:rFonts w:eastAsia="Webdings" w:cs="Arial" w:ascii="Garamond" w:hAnsi="Garamond"/>
          <w:spacing w:val="1"/>
          <w:sz w:val="24"/>
          <w:szCs w:val="24"/>
        </w:rPr>
        <w:t>i</w:t>
      </w:r>
      <w:r>
        <w:rPr>
          <w:rStyle w:val="Carpredefinitoparagrafo"/>
          <w:rFonts w:eastAsia="Webdings" w:cs="Arial" w:ascii="Garamond" w:hAnsi="Garamond"/>
          <w:sz w:val="24"/>
          <w:szCs w:val="24"/>
        </w:rPr>
        <w:t>nd</w:t>
      </w:r>
      <w:r>
        <w:rPr>
          <w:rStyle w:val="Carpredefinitoparagrafo"/>
          <w:rFonts w:eastAsia="Webdings" w:cs="Arial" w:ascii="Garamond" w:hAnsi="Garamond"/>
          <w:spacing w:val="-1"/>
          <w:sz w:val="24"/>
          <w:szCs w:val="24"/>
        </w:rPr>
        <w:t>i</w:t>
      </w:r>
      <w:r>
        <w:rPr>
          <w:rStyle w:val="Carpredefinitoparagrafo"/>
          <w:rFonts w:eastAsia="Webdings" w:cs="Arial" w:ascii="Garamond" w:hAnsi="Garamond"/>
          <w:spacing w:val="-2"/>
          <w:sz w:val="24"/>
          <w:szCs w:val="24"/>
        </w:rPr>
        <w:t>c</w:t>
      </w:r>
      <w:r>
        <w:rPr>
          <w:rStyle w:val="Carpredefinitoparagrafo"/>
          <w:rFonts w:eastAsia="Webdings" w:cs="Arial" w:ascii="Garamond" w:hAnsi="Garamond"/>
          <w:sz w:val="24"/>
          <w:szCs w:val="24"/>
        </w:rPr>
        <w:t>a</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i co</w:t>
      </w:r>
      <w:r>
        <w:rPr>
          <w:rStyle w:val="Carpredefinitoparagrafo"/>
          <w:rFonts w:eastAsia="Webdings" w:cs="Arial" w:ascii="Garamond" w:hAnsi="Garamond"/>
          <w:spacing w:val="-3"/>
          <w:sz w:val="24"/>
          <w:szCs w:val="24"/>
        </w:rPr>
        <w:t>m</w:t>
      </w:r>
      <w:r>
        <w:rPr>
          <w:rStyle w:val="Carpredefinitoparagrafo"/>
          <w:rFonts w:eastAsia="Webdings" w:cs="Arial" w:ascii="Garamond" w:hAnsi="Garamond"/>
          <w:sz w:val="24"/>
          <w:szCs w:val="24"/>
        </w:rPr>
        <w:t>e a</w:t>
      </w:r>
      <w:r>
        <w:rPr>
          <w:rStyle w:val="Carpredefinitoparagrafo"/>
          <w:rFonts w:eastAsia="Webdings" w:cs="Arial" w:ascii="Garamond" w:hAnsi="Garamond"/>
          <w:spacing w:val="1"/>
          <w:sz w:val="24"/>
          <w:szCs w:val="24"/>
        </w:rPr>
        <w:t>ll</w:t>
      </w:r>
      <w:r>
        <w:rPr>
          <w:rStyle w:val="Carpredefinitoparagrafo"/>
          <w:rFonts w:eastAsia="Webdings" w:cs="Arial" w:ascii="Garamond" w:hAnsi="Garamond"/>
          <w:sz w:val="24"/>
          <w:szCs w:val="24"/>
        </w:rPr>
        <w:t>e</w:t>
      </w:r>
      <w:r>
        <w:rPr>
          <w:rStyle w:val="Carpredefinitoparagrafo"/>
          <w:rFonts w:eastAsia="Webdings" w:cs="Arial" w:ascii="Garamond" w:hAnsi="Garamond"/>
          <w:spacing w:val="-2"/>
          <w:sz w:val="24"/>
          <w:szCs w:val="24"/>
        </w:rPr>
        <w:t>g</w:t>
      </w:r>
      <w:r>
        <w:rPr>
          <w:rStyle w:val="Carpredefinitoparagrafo"/>
          <w:rFonts w:eastAsia="Webdings" w:cs="Arial" w:ascii="Garamond" w:hAnsi="Garamond"/>
          <w:sz w:val="24"/>
          <w:szCs w:val="24"/>
        </w:rPr>
        <w:t>a</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i</w:t>
      </w:r>
      <w:r>
        <w:rPr>
          <w:rStyle w:val="Carpredefinitoparagrafo"/>
          <w:rFonts w:eastAsia="Webdings" w:cs="Arial" w:ascii="Garamond" w:hAnsi="Garamond"/>
          <w:spacing w:val="1"/>
          <w:sz w:val="24"/>
          <w:szCs w:val="24"/>
        </w:rPr>
        <w:t xml:space="preserve"> </w:t>
      </w:r>
      <w:r>
        <w:rPr>
          <w:rStyle w:val="Carpredefinitoparagrafo"/>
          <w:rFonts w:eastAsia="Webdings" w:cs="Arial" w:ascii="Garamond" w:hAnsi="Garamond"/>
          <w:spacing w:val="-2"/>
          <w:sz w:val="24"/>
          <w:szCs w:val="24"/>
        </w:rPr>
        <w:t>a</w:t>
      </w:r>
      <w:r>
        <w:rPr>
          <w:rStyle w:val="Carpredefinitoparagrafo"/>
          <w:rFonts w:eastAsia="Webdings" w:cs="Arial" w:ascii="Garamond" w:hAnsi="Garamond"/>
          <w:sz w:val="24"/>
          <w:szCs w:val="24"/>
        </w:rPr>
        <w:t>l</w:t>
      </w:r>
      <w:r>
        <w:rPr>
          <w:rStyle w:val="Carpredefinitoparagrafo"/>
          <w:rFonts w:eastAsia="Webdings" w:cs="Arial" w:ascii="Garamond" w:hAnsi="Garamond"/>
          <w:spacing w:val="2"/>
          <w:sz w:val="24"/>
          <w:szCs w:val="24"/>
        </w:rPr>
        <w:t xml:space="preserve"> </w:t>
      </w:r>
      <w:r>
        <w:rPr>
          <w:rStyle w:val="Carpredefinitoparagrafo"/>
          <w:rFonts w:eastAsia="Webdings" w:cs="Arial" w:ascii="Garamond" w:hAnsi="Garamond"/>
          <w:sz w:val="24"/>
          <w:szCs w:val="24"/>
        </w:rPr>
        <w:t>co</w:t>
      </w:r>
      <w:r>
        <w:rPr>
          <w:rStyle w:val="Carpredefinitoparagrafo"/>
          <w:rFonts w:eastAsia="Webdings" w:cs="Arial" w:ascii="Garamond" w:hAnsi="Garamond"/>
          <w:spacing w:val="-2"/>
          <w:sz w:val="24"/>
          <w:szCs w:val="24"/>
        </w:rPr>
        <w:t>n</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2"/>
          <w:sz w:val="24"/>
          <w:szCs w:val="24"/>
        </w:rPr>
        <w:t>r</w:t>
      </w:r>
      <w:r>
        <w:rPr>
          <w:rStyle w:val="Carpredefinitoparagrafo"/>
          <w:rFonts w:eastAsia="Webdings" w:cs="Arial" w:ascii="Garamond" w:hAnsi="Garamond"/>
          <w:sz w:val="24"/>
          <w:szCs w:val="24"/>
        </w:rPr>
        <w:t>a</w:t>
      </w:r>
      <w:r>
        <w:rPr>
          <w:rStyle w:val="Carpredefinitoparagrafo"/>
          <w:rFonts w:eastAsia="Webdings" w:cs="Arial" w:ascii="Garamond" w:hAnsi="Garamond"/>
          <w:spacing w:val="-1"/>
          <w:sz w:val="24"/>
          <w:szCs w:val="24"/>
        </w:rPr>
        <w:t>t</w:t>
      </w:r>
      <w:r>
        <w:rPr>
          <w:rStyle w:val="Carpredefinitoparagrafo"/>
          <w:rFonts w:eastAsia="Webdings" w:cs="Arial" w:ascii="Garamond" w:hAnsi="Garamond"/>
          <w:spacing w:val="1"/>
          <w:sz w:val="24"/>
          <w:szCs w:val="24"/>
        </w:rPr>
        <w:t>t</w:t>
      </w:r>
      <w:r>
        <w:rPr>
          <w:rStyle w:val="Carpredefinitoparagrafo"/>
          <w:rFonts w:eastAsia="Webdings" w:cs="Arial" w:ascii="Garamond" w:hAnsi="Garamond"/>
          <w:sz w:val="24"/>
          <w:szCs w:val="24"/>
        </w:rPr>
        <w:t>o:</w:t>
      </w:r>
      <w:r>
        <w:rPr>
          <w:rStyle w:val="Carpredefinitoparagrafo"/>
          <w:rFonts w:eastAsia="Tahoma" w:cs="Tahoma" w:ascii="Garamond" w:hAnsi="Garamond"/>
          <w:sz w:val="24"/>
          <w:szCs w:val="24"/>
        </w:rPr>
        <w:t xml:space="preserve">        </w:t>
      </w:r>
      <w:r>
        <w:rPr>
          <w:rStyle w:val="Carpredefinitoparagrafo"/>
          <w:rFonts w:eastAsia="Symbol" w:cs="Symbol" w:ascii="Garamond" w:hAnsi="Garamond"/>
          <w:sz w:val="24"/>
          <w:szCs w:val="24"/>
        </w:rPr>
        <w:t></w:t>
      </w:r>
      <w:r>
        <w:rPr>
          <w:rStyle w:val="Carpredefinitoparagrafo"/>
          <w:rFonts w:eastAsia="Tahoma" w:cs="Tahoma" w:ascii="Garamond" w:hAnsi="Garamond"/>
          <w:sz w:val="24"/>
          <w:szCs w:val="24"/>
        </w:rPr>
        <w:t xml:space="preserve">   SI                </w:t>
      </w:r>
      <w:r>
        <w:rPr>
          <w:rStyle w:val="Carpredefinitoparagrafo"/>
          <w:rFonts w:eastAsia="Symbol" w:cs="Symbol" w:ascii="Garamond" w:hAnsi="Garamond"/>
          <w:sz w:val="24"/>
          <w:szCs w:val="24"/>
        </w:rPr>
        <w:t></w:t>
      </w:r>
      <w:r>
        <w:rPr>
          <w:rStyle w:val="Carpredefinitoparagrafo"/>
          <w:rFonts w:eastAsia="Tahoma" w:cs="Tahoma" w:ascii="Garamond" w:hAnsi="Garamond"/>
          <w:sz w:val="24"/>
          <w:szCs w:val="24"/>
        </w:rPr>
        <w:t xml:space="preserve">   NO</w:t>
      </w:r>
    </w:p>
    <w:p>
      <w:pPr>
        <w:pStyle w:val="Normal"/>
        <w:widowControl w:val="false"/>
        <w:spacing w:lineRule="auto" w:line="276"/>
        <w:ind w:left="454" w:right="0" w:hanging="0"/>
        <w:jc w:val="left"/>
        <w:rPr>
          <w:rFonts w:ascii="Garamond" w:hAnsi="Garamond"/>
          <w:sz w:val="24"/>
          <w:szCs w:val="24"/>
        </w:rPr>
      </w:pPr>
      <w:r>
        <w:rPr>
          <w:rFonts w:ascii="Garamond" w:hAnsi="Garamond"/>
          <w:sz w:val="24"/>
          <w:szCs w:val="24"/>
        </w:rPr>
      </w:r>
    </w:p>
    <w:p>
      <w:pPr>
        <w:pStyle w:val="Normal"/>
        <w:widowControl w:val="false"/>
        <w:spacing w:lineRule="auto" w:line="276"/>
        <w:ind w:left="454" w:right="0" w:hanging="0"/>
        <w:jc w:val="both"/>
        <w:rPr>
          <w:rStyle w:val="Carpredefinitoparagrafo"/>
          <w:rFonts w:eastAsia="Tahoma" w:cs="Tahoma" w:ascii="Garamond" w:hAnsi="Garamond"/>
          <w:sz w:val="24"/>
          <w:szCs w:val="24"/>
        </w:rPr>
      </w:pPr>
      <w:r>
        <w:rPr>
          <w:rFonts w:ascii="Garamond" w:hAnsi="Garamond"/>
          <w:b/>
          <w:bCs/>
          <w:sz w:val="24"/>
          <w:szCs w:val="24"/>
        </w:rPr>
        <w:t>iii</w:t>
      </w:r>
      <w:r>
        <w:rPr>
          <w:rFonts w:ascii="Garamond" w:hAnsi="Garamond"/>
          <w:sz w:val="24"/>
          <w:szCs w:val="24"/>
        </w:rPr>
        <w:t xml:space="preserve"> di aver effettuato una verifica della disponibilità della manodopera necessaria per l’esecuzione dei lavori nonché della disponibilità  delle attrezzature adeguate all’entità ed alla tipologia e categoria dei lavori in appalto:</w:t>
      </w:r>
      <w:r>
        <w:rPr>
          <w:rStyle w:val="Carpredefinitoparagrafo"/>
          <w:rFonts w:eastAsia="Tahoma" w:cs="Tahoma" w:ascii="Garamond" w:hAnsi="Garamond"/>
          <w:sz w:val="24"/>
          <w:szCs w:val="24"/>
        </w:rPr>
        <w:t xml:space="preserve">        </w:t>
      </w:r>
      <w:r>
        <w:rPr>
          <w:rStyle w:val="Carpredefinitoparagrafo"/>
          <w:rFonts w:eastAsia="Symbol" w:cs="Symbol" w:ascii="Garamond" w:hAnsi="Garamond"/>
          <w:sz w:val="24"/>
          <w:szCs w:val="24"/>
        </w:rPr>
        <w:t></w:t>
      </w:r>
      <w:r>
        <w:rPr>
          <w:rStyle w:val="Carpredefinitoparagrafo"/>
          <w:rFonts w:eastAsia="Tahoma" w:cs="Tahoma" w:ascii="Garamond" w:hAnsi="Garamond"/>
          <w:sz w:val="24"/>
          <w:szCs w:val="24"/>
        </w:rPr>
        <w:t xml:space="preserve">   SI                </w:t>
      </w:r>
      <w:r>
        <w:rPr>
          <w:rStyle w:val="Carpredefinitoparagrafo"/>
          <w:rFonts w:eastAsia="Symbol" w:cs="Symbol" w:ascii="Garamond" w:hAnsi="Garamond"/>
          <w:sz w:val="24"/>
          <w:szCs w:val="24"/>
        </w:rPr>
        <w:t></w:t>
      </w:r>
      <w:r>
        <w:rPr>
          <w:rStyle w:val="Carpredefinitoparagrafo"/>
          <w:rFonts w:eastAsia="Tahoma" w:cs="Tahoma" w:ascii="Garamond" w:hAnsi="Garamond"/>
          <w:sz w:val="24"/>
          <w:szCs w:val="24"/>
        </w:rPr>
        <w:t xml:space="preserve">   NO</w:t>
      </w:r>
    </w:p>
    <w:p>
      <w:pPr>
        <w:pStyle w:val="Normal"/>
        <w:widowControl w:val="false"/>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b/>
          <w:bCs/>
          <w:sz w:val="24"/>
          <w:szCs w:val="24"/>
        </w:rPr>
        <w:t>iv.</w:t>
      </w:r>
      <w:r>
        <w:rPr>
          <w:rFonts w:eastAsia="Tahoma" w:cs="Tahoma" w:ascii="Garamond" w:hAnsi="Garamond"/>
          <w:sz w:val="24"/>
          <w:szCs w:val="24"/>
        </w:rPr>
        <w:t xml:space="preserve"> di accettare le particolari condizione di esecuzione del contratto prescritte nel progetto di gara e negli atti tutti: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spacing w:lineRule="auto" w:line="276"/>
        <w:ind w:left="454" w:right="0" w:hanging="0"/>
        <w:jc w:val="both"/>
        <w:rPr>
          <w:rFonts w:eastAsia="Tahoma" w:cs="Tahoma"/>
        </w:rPr>
      </w:pPr>
      <w:r>
        <w:rPr>
          <w:rFonts w:eastAsia="Tahoma" w:cs="Tahoma"/>
        </w:rPr>
      </w:r>
    </w:p>
    <w:p>
      <w:pPr>
        <w:pStyle w:val="Normal"/>
        <w:widowControl w:val="false"/>
        <w:spacing w:lineRule="auto" w:line="276"/>
        <w:ind w:left="454" w:right="0" w:hanging="0"/>
        <w:jc w:val="both"/>
        <w:rPr>
          <w:rFonts w:eastAsia="Tahoma" w:cs="Tahoma" w:ascii="Garamond" w:hAnsi="Garamond"/>
          <w:sz w:val="24"/>
          <w:szCs w:val="24"/>
        </w:rPr>
      </w:pPr>
      <w:r>
        <w:rPr>
          <w:rFonts w:eastAsia="Tahoma" w:cs="Tahoma" w:ascii="Garamond" w:hAnsi="Garamond"/>
          <w:b/>
          <w:bCs/>
          <w:sz w:val="24"/>
          <w:szCs w:val="24"/>
        </w:rPr>
        <w:t>v.</w:t>
      </w:r>
      <w:r>
        <w:rPr>
          <w:rFonts w:eastAsia="Tahoma" w:cs="Tahoma" w:ascii="Garamond" w:hAnsi="Garamond"/>
          <w:sz w:val="24"/>
          <w:szCs w:val="24"/>
        </w:rPr>
        <w:t xml:space="preserve"> di considerare remunerativa l’offerta economica presentata giacché per la sua formulazione ha preso atto e tenuto conto:</w:t>
      </w:r>
    </w:p>
    <w:p>
      <w:pPr>
        <w:pStyle w:val="Normal"/>
        <w:tabs>
          <w:tab w:val="left" w:pos="1645" w:leader="none"/>
          <w:tab w:val="left" w:pos="2637" w:leader="none"/>
        </w:tabs>
        <w:ind w:left="1361" w:right="0" w:hanging="227"/>
        <w:jc w:val="both"/>
        <w:rPr>
          <w:rFonts w:ascii="Garamond" w:hAnsi="Garamond"/>
          <w:sz w:val="24"/>
          <w:szCs w:val="24"/>
        </w:rPr>
      </w:pPr>
      <w:r>
        <w:rPr>
          <w:rFonts w:eastAsia="Tahoma" w:cs="Tahoma" w:ascii="Garamond" w:hAnsi="Garamond"/>
          <w:sz w:val="24"/>
          <w:szCs w:val="24"/>
        </w:rPr>
        <w:t>a) delle condizioni contrattuali e degli oneri compresi quelli eventuali relativi in materia di sicurezza, di assicurazione, di condizioni di lavoro e di previdenza e assistenza in vigore nel luogo dove devono essere svolte le prestazioni:</w:t>
      </w:r>
      <w:r>
        <w:rPr>
          <w:rFonts w:ascii="Garamond" w:hAnsi="Garamond"/>
          <w:sz w:val="24"/>
          <w:szCs w:val="24"/>
        </w:rPr>
        <w:t xml:space="preserve">          </w:t>
      </w:r>
      <w:r>
        <w:rPr>
          <w:rFonts w:eastAsia="Symbol" w:cs="Symbol" w:ascii="Garamond" w:hAnsi="Garamond"/>
          <w:sz w:val="24"/>
          <w:szCs w:val="24"/>
        </w:rPr>
        <w:t></w:t>
      </w:r>
      <w:r>
        <w:rPr>
          <w:rFonts w:ascii="Garamond" w:hAnsi="Garamond"/>
          <w:sz w:val="24"/>
          <w:szCs w:val="24"/>
        </w:rPr>
        <w:t xml:space="preserve">   SI                    </w:t>
      </w:r>
      <w:r>
        <w:rPr>
          <w:rFonts w:eastAsia="Symbol" w:cs="Symbol" w:ascii="Garamond" w:hAnsi="Garamond"/>
          <w:sz w:val="24"/>
          <w:szCs w:val="24"/>
        </w:rPr>
        <w:t></w:t>
      </w:r>
      <w:r>
        <w:rPr>
          <w:rFonts w:ascii="Garamond" w:hAnsi="Garamond"/>
          <w:sz w:val="24"/>
          <w:szCs w:val="24"/>
        </w:rPr>
        <w:t xml:space="preserve">   NO</w:t>
      </w:r>
    </w:p>
    <w:p>
      <w:pPr>
        <w:pStyle w:val="Normal"/>
        <w:tabs>
          <w:tab w:val="left" w:pos="454" w:leader="none"/>
          <w:tab w:val="left" w:pos="1446" w:leader="none"/>
        </w:tabs>
        <w:spacing w:lineRule="auto" w:line="360"/>
        <w:ind w:left="454" w:right="0" w:hanging="0"/>
        <w:jc w:val="both"/>
        <w:rPr>
          <w:rFonts w:ascii="Garamond" w:hAnsi="Garamond"/>
          <w:sz w:val="24"/>
          <w:szCs w:val="24"/>
        </w:rPr>
      </w:pPr>
      <w:r>
        <w:rPr>
          <w:rFonts w:ascii="Garamond" w:hAnsi="Garamond"/>
          <w:sz w:val="24"/>
          <w:szCs w:val="24"/>
        </w:rPr>
      </w:r>
    </w:p>
    <w:p>
      <w:pPr>
        <w:pStyle w:val="Normal"/>
        <w:tabs>
          <w:tab w:val="left" w:pos="1645" w:leader="none"/>
          <w:tab w:val="left" w:pos="2637" w:leader="none"/>
        </w:tabs>
        <w:ind w:left="1361" w:right="0" w:hanging="227"/>
        <w:jc w:val="both"/>
        <w:rPr>
          <w:rFonts w:ascii="Garamond" w:hAnsi="Garamond"/>
          <w:sz w:val="24"/>
          <w:szCs w:val="24"/>
        </w:rPr>
      </w:pPr>
      <w:r>
        <w:rPr>
          <w:rFonts w:eastAsia="Tahoma" w:cs="Tahoma" w:ascii="Garamond" w:hAnsi="Garamond"/>
          <w:sz w:val="24"/>
          <w:szCs w:val="24"/>
        </w:rPr>
        <w:t>b) di tutte le circostanze generali, particolari e locali, nessuna esclusa ed eccettuata, che possono avere influito o influire sia sull’esecuzione della prestazione, sia sulla determinazione della propria offerta:</w:t>
      </w:r>
      <w:r>
        <w:rPr>
          <w:rFonts w:ascii="Garamond" w:hAnsi="Garamond"/>
          <w:sz w:val="24"/>
          <w:szCs w:val="24"/>
        </w:rPr>
        <w:t xml:space="preserve">          </w:t>
      </w:r>
      <w:r>
        <w:rPr>
          <w:rFonts w:eastAsia="Symbol" w:cs="Symbol" w:ascii="Garamond" w:hAnsi="Garamond"/>
          <w:sz w:val="24"/>
          <w:szCs w:val="24"/>
        </w:rPr>
        <w:t></w:t>
      </w:r>
      <w:r>
        <w:rPr>
          <w:rFonts w:ascii="Garamond" w:hAnsi="Garamond"/>
          <w:sz w:val="24"/>
          <w:szCs w:val="24"/>
        </w:rPr>
        <w:t xml:space="preserve">   SI                    </w:t>
      </w:r>
      <w:r>
        <w:rPr>
          <w:rFonts w:eastAsia="Symbol" w:cs="Symbol" w:ascii="Garamond" w:hAnsi="Garamond"/>
          <w:sz w:val="24"/>
          <w:szCs w:val="24"/>
        </w:rPr>
        <w:t></w:t>
      </w:r>
      <w:r>
        <w:rPr>
          <w:rFonts w:ascii="Garamond" w:hAnsi="Garamond"/>
          <w:sz w:val="24"/>
          <w:szCs w:val="24"/>
        </w:rPr>
        <w:t xml:space="preserve">   NO</w:t>
      </w:r>
    </w:p>
    <w:p>
      <w:pPr>
        <w:pStyle w:val="Normal"/>
        <w:widowControl w:val="false"/>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b/>
          <w:bCs/>
          <w:sz w:val="24"/>
          <w:szCs w:val="24"/>
        </w:rPr>
        <w:t xml:space="preserve">vi. </w:t>
      </w:r>
      <w:r>
        <w:rPr>
          <w:rFonts w:eastAsia="Tahoma" w:cs="Tahoma" w:ascii="Garamond" w:hAnsi="Garamond"/>
          <w:sz w:val="24"/>
          <w:szCs w:val="24"/>
        </w:rPr>
        <w:t>di impegnarsi ad adempiere a tutti gli obblighi ed adempimenti di cui alla L. 136/2010:</w:t>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bookmarkStart w:id="11" w:name="__DdeLink__10936_1075810324"/>
      <w:bookmarkStart w:id="12" w:name="__DdeLink__11432_528341905"/>
      <w:r>
        <w:rPr>
          <w:rFonts w:eastAsia="Symbol" w:cs="Symbol" w:ascii="Garamond" w:hAnsi="Garamond"/>
          <w:sz w:val="24"/>
          <w:szCs w:val="24"/>
        </w:rPr>
        <w:t></w:t>
      </w:r>
      <w:r>
        <w:rPr>
          <w:rFonts w:eastAsia="Tahoma" w:cs="Tahoma" w:ascii="Garamond" w:hAnsi="Garamond"/>
          <w:sz w:val="24"/>
          <w:szCs w:val="24"/>
        </w:rPr>
        <w:t xml:space="preserve">   </w:t>
      </w:r>
      <w:bookmarkEnd w:id="12"/>
      <w:r>
        <w:rPr>
          <w:rFonts w:eastAsia="Tahoma" w:cs="Tahoma" w:ascii="Garamond" w:hAnsi="Garamond"/>
          <w:sz w:val="24"/>
          <w:szCs w:val="24"/>
        </w:rPr>
        <w:t xml:space="preserve">SI                </w:t>
      </w:r>
      <w:r>
        <w:rPr>
          <w:rFonts w:eastAsia="Symbol" w:cs="Symbol" w:ascii="Garamond" w:hAnsi="Garamond"/>
          <w:sz w:val="24"/>
          <w:szCs w:val="24"/>
        </w:rPr>
        <w:t></w:t>
      </w:r>
      <w:bookmarkEnd w:id="11"/>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Calibri Light" w:ascii="Garamond" w:hAnsi="Garamond"/>
          <w:b/>
          <w:bCs/>
          <w:sz w:val="24"/>
          <w:szCs w:val="24"/>
        </w:rPr>
        <w:t>v.</w:t>
      </w:r>
      <w:r>
        <w:rPr>
          <w:rFonts w:eastAsia="Tahoma" w:cs="Calibri Light" w:ascii="Garamond" w:hAnsi="Garamond"/>
          <w:sz w:val="24"/>
          <w:szCs w:val="24"/>
        </w:rPr>
        <w:t xml:space="preserve"> di autorizzare qualora un partecipante alla gara eserciti la facoltà di “accesso agli atti”, la stazione appaltante a rilasciare copia di tutta la documentazione presentata per la partecipazione alla procedura in oggetto, ivi comprese le spiegazioni che saranno eventualmente presentate in sede di verifica delle offerte anomale: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eastAsia="Tahoma" w:cs="Calibri Light" w:ascii="Garamond" w:hAnsi="Garamond"/>
          <w:sz w:val="24"/>
          <w:szCs w:val="24"/>
        </w:rPr>
      </w:pPr>
      <w:r>
        <w:rPr>
          <w:rFonts w:eastAsia="Tahoma" w:cs="Calibri Light" w:ascii="Garamond" w:hAnsi="Garamond"/>
          <w:sz w:val="24"/>
          <w:szCs w:val="24"/>
        </w:rPr>
        <w:t>In caso di risposta negativa, fornire dettagliate motivazioni, ai sensi dell’art. 53, comma 5, lett. a) del Codice: _________________________________________________________________________________ _________________________________________________________________________________</w:t>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b/>
          <w:sz w:val="24"/>
          <w:szCs w:val="24"/>
        </w:rPr>
        <w:t xml:space="preserve">vii. </w:t>
      </w:r>
      <w:r>
        <w:rPr>
          <w:rFonts w:eastAsia="Tahoma" w:cs="Tahoma" w:ascii="Garamond" w:hAnsi="Garamond"/>
          <w:sz w:val="24"/>
          <w:szCs w:val="24"/>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w:t>
      </w:r>
      <w:r>
        <w:rPr>
          <w:rFonts w:eastAsia="Tahoma" w:cs="Tahoma" w:ascii="Garamond" w:hAnsi="Garamond"/>
          <w:sz w:val="24"/>
          <w:szCs w:val="24"/>
        </w:rPr>
        <w:t xml:space="preserve">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sz w:val="24"/>
          <w:szCs w:val="24"/>
        </w:rPr>
      </w:r>
    </w:p>
    <w:p>
      <w:pPr>
        <w:pStyle w:val="Normal"/>
        <w:tabs>
          <w:tab w:val="left" w:pos="426" w:leader="none"/>
          <w:tab w:val="left" w:pos="454" w:leader="none"/>
        </w:tabs>
        <w:spacing w:lineRule="auto" w:line="276"/>
        <w:ind w:left="454" w:right="0" w:hanging="0"/>
        <w:jc w:val="both"/>
        <w:rPr>
          <w:rFonts w:eastAsia="Tahoma" w:cs="Tahoma" w:ascii="Garamond" w:hAnsi="Garamond"/>
          <w:sz w:val="24"/>
          <w:szCs w:val="24"/>
        </w:rPr>
      </w:pPr>
      <w:r>
        <w:rPr>
          <w:rFonts w:ascii="Garamond" w:hAnsi="Garamond"/>
          <w:b/>
          <w:sz w:val="24"/>
          <w:szCs w:val="24"/>
        </w:rPr>
        <w:t>viii.</w:t>
      </w:r>
      <w:r>
        <w:rPr>
          <w:rFonts w:ascii="Garamond" w:hAnsi="Garamond"/>
          <w:sz w:val="24"/>
          <w:szCs w:val="24"/>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 </w:t>
      </w: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tabs>
          <w:tab w:val="left" w:pos="454" w:leader="none"/>
          <w:tab w:val="left" w:pos="1446" w:leader="none"/>
        </w:tabs>
        <w:spacing w:lineRule="auto" w:line="276"/>
        <w:ind w:left="454" w:right="0" w:hanging="0"/>
        <w:jc w:val="center"/>
        <w:rPr>
          <w:rFonts w:ascii="Garamond" w:hAnsi="Garamond"/>
          <w:sz w:val="24"/>
          <w:szCs w:val="24"/>
        </w:rPr>
      </w:pPr>
      <w:r>
        <w:rPr>
          <w:rFonts w:ascii="Garamond" w:hAnsi="Garamond"/>
          <w:sz w:val="24"/>
          <w:szCs w:val="24"/>
        </w:rPr>
      </w:r>
    </w:p>
    <w:p>
      <w:pPr>
        <w:pStyle w:val="Normal"/>
        <w:widowControl w:val="false"/>
        <w:tabs>
          <w:tab w:val="left" w:pos="426" w:leader="none"/>
          <w:tab w:val="left" w:pos="454" w:leader="none"/>
        </w:tabs>
        <w:spacing w:lineRule="auto" w:line="276"/>
        <w:ind w:left="454" w:right="0" w:hanging="0"/>
        <w:jc w:val="both"/>
        <w:rPr>
          <w:rFonts w:eastAsia="Tahoma" w:cs="Tahoma" w:ascii="Garamond" w:hAnsi="Garamond"/>
          <w:sz w:val="24"/>
          <w:szCs w:val="24"/>
        </w:rPr>
      </w:pPr>
      <w:r>
        <w:rPr>
          <w:rFonts w:ascii="Garamond" w:hAnsi="Garamond"/>
          <w:b/>
          <w:sz w:val="24"/>
          <w:szCs w:val="24"/>
        </w:rPr>
        <w:t xml:space="preserve">ix. </w:t>
      </w:r>
      <w:r>
        <w:rPr>
          <w:rFonts w:ascii="Garamond" w:hAnsi="Garamond"/>
          <w:sz w:val="24"/>
          <w:szCs w:val="24"/>
        </w:rPr>
        <w:t xml:space="preserve">di non aver violato l’art. 5, comma 2, lett. c), l. 15 dicembre 1990, n. 386 (“Nuova disciplina sanzionatoria degli assegni bancari”): </w:t>
      </w: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eastAsia="Tahoma" w:cs="Tahoma" w:ascii="Garamond" w:hAnsi="Garamond"/>
          <w:b/>
          <w:bCs/>
          <w:sz w:val="24"/>
          <w:szCs w:val="24"/>
        </w:rPr>
        <w:t>x.</w:t>
      </w:r>
      <w:r>
        <w:rPr>
          <w:rFonts w:eastAsia="Tahoma" w:cs="Tahoma" w:ascii="Garamond" w:hAnsi="Garamond"/>
          <w:sz w:val="24"/>
          <w:szCs w:val="24"/>
        </w:rPr>
        <w:t xml:space="preserve"> </w:t>
      </w:r>
      <w:bookmarkStart w:id="13" w:name="__DdeLink__55809_1813731110"/>
      <w:r>
        <w:rPr>
          <w:rFonts w:eastAsia="Tahoma" w:cs="Tahoma" w:ascii="Garamond" w:hAnsi="Garamond"/>
          <w:sz w:val="24"/>
          <w:szCs w:val="24"/>
        </w:rPr>
        <w:t>di essere edotto degli obblighi derivanti dal codice di comportamento di cui al D.P.R. n. 62/2013, come recepito dal Comune committente con deliberazione di Giunta Comunale n. 252 del 19/12/2013, reperibile sul sito internet istituzionale del Comune di Scandiano alla sezione “Amministrazione trasparente &gt; Disposizioni generali &gt; Atti generali &gt; Codice disciplinare e codice di condotta” e si impegna, in caso di aggiudicazione, ad osservare ed a far osservare ai propri dipendenti e collaboratori il suddetto codice, pena la risoluzione del contratto:</w:t>
      </w:r>
      <w:bookmarkStart w:id="14" w:name="__DdeLink__1087_118271301"/>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bookmarkEnd w:id="13"/>
      <w:bookmarkEnd w:id="14"/>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ascii="Garamond" w:hAnsi="Garamond"/>
          <w:b/>
          <w:bCs/>
          <w:sz w:val="24"/>
          <w:szCs w:val="24"/>
        </w:rPr>
        <w:t xml:space="preserve">xi </w:t>
      </w:r>
      <w:r>
        <w:rPr>
          <w:rFonts w:ascii="Garamond" w:hAnsi="Garamond"/>
          <w:sz w:val="24"/>
          <w:szCs w:val="24"/>
        </w:rPr>
        <w:t xml:space="preserve">di aver tenuto conto, nel formulare la propria offerta, di eventuali maggiorazioni per lievitazione dei prezzi che dovessero intervenire durante le prestazioni, rinunciando fin d’ora a qualsiasi azione o eccezione in merito, fatte salve quelle previste da disposizioni normative in materia: </w:t>
      </w: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ascii="Garamond" w:hAnsi="Garamond"/>
          <w:b/>
          <w:sz w:val="24"/>
          <w:szCs w:val="24"/>
        </w:rPr>
        <w:t>xii.</w:t>
      </w:r>
      <w:r>
        <w:rPr>
          <w:rFonts w:ascii="Garamond" w:hAnsi="Garamond"/>
          <w:sz w:val="24"/>
          <w:szCs w:val="24"/>
        </w:rPr>
        <w:t xml:space="preserve"> di impegnarsi ad iniziare i lavori a semplice richiesta, anche in pendenza del perfezionamento del contratto, ai sensi dell’art. 32, comma 8 del D.Lgs. 50/2016: </w:t>
      </w: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ascii="Garamond" w:hAnsi="Garamond"/>
          <w:sz w:val="24"/>
          <w:szCs w:val="24"/>
        </w:rPr>
      </w:pPr>
      <w:r>
        <w:rPr>
          <w:rFonts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sz w:val="24"/>
          <w:szCs w:val="24"/>
        </w:rPr>
      </w:pPr>
      <w:r>
        <w:rPr>
          <w:rFonts w:ascii="Garamond" w:hAnsi="Garamond"/>
          <w:b/>
          <w:sz w:val="24"/>
          <w:szCs w:val="24"/>
        </w:rPr>
        <w:t>xiii.</w:t>
      </w:r>
      <w:r>
        <w:rPr>
          <w:rFonts w:ascii="Garamond" w:hAnsi="Garamond"/>
          <w:sz w:val="24"/>
          <w:szCs w:val="24"/>
        </w:rPr>
        <w:t xml:space="preserve"> di possedere tutte le abilitazioni previste dalla vigente normativa per i lavori oggetto d’appalto: </w:t>
      </w: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w:t>
      </w:r>
    </w:p>
    <w:p>
      <w:pPr>
        <w:pStyle w:val="Normal"/>
        <w:widowControl w:val="false"/>
        <w:tabs>
          <w:tab w:val="left" w:pos="454" w:leader="none"/>
          <w:tab w:val="left" w:pos="1446" w:leader="none"/>
        </w:tabs>
        <w:spacing w:lineRule="auto" w:line="276"/>
        <w:ind w:left="454" w:right="0" w:hanging="0"/>
        <w:jc w:val="both"/>
        <w:rPr>
          <w:rFonts w:eastAsia="Tahoma" w:cs="Calibri Light" w:ascii="Garamond" w:hAnsi="Garamond"/>
          <w:sz w:val="24"/>
          <w:szCs w:val="24"/>
        </w:rPr>
      </w:pPr>
      <w:r>
        <w:rPr>
          <w:rFonts w:eastAsia="Tahoma" w:cs="Calibri Light" w:ascii="Garamond" w:hAnsi="Garamond"/>
          <w:sz w:val="24"/>
          <w:szCs w:val="24"/>
        </w:rPr>
      </w:r>
    </w:p>
    <w:p>
      <w:pPr>
        <w:pStyle w:val="Normal"/>
        <w:widowControl w:val="false"/>
        <w:tabs>
          <w:tab w:val="left" w:pos="454" w:leader="none"/>
          <w:tab w:val="left" w:pos="1446" w:leader="none"/>
        </w:tabs>
        <w:spacing w:lineRule="auto" w:line="276"/>
        <w:ind w:left="454" w:right="0" w:hanging="0"/>
        <w:jc w:val="both"/>
        <w:rPr>
          <w:rFonts w:eastAsia="Tahoma" w:cs="Calibri Light" w:ascii="Garamond" w:hAnsi="Garamond"/>
          <w:sz w:val="24"/>
          <w:szCs w:val="24"/>
        </w:rPr>
      </w:pPr>
      <w:bookmarkStart w:id="15" w:name="__DdeLink__28377_528341905"/>
      <w:r>
        <w:rPr>
          <w:rFonts w:eastAsia="Tahoma" w:cs="Calibri Light" w:ascii="Garamond" w:hAnsi="Garamond"/>
          <w:b/>
          <w:bCs/>
          <w:sz w:val="24"/>
          <w:szCs w:val="24"/>
        </w:rPr>
        <w:t>xiv</w:t>
      </w:r>
      <w:bookmarkEnd w:id="15"/>
      <w:r>
        <w:rPr>
          <w:rFonts w:eastAsia="Tahoma" w:cs="Calibri Light" w:ascii="Garamond" w:hAnsi="Garamond"/>
          <w:sz w:val="24"/>
          <w:szCs w:val="24"/>
        </w:rPr>
        <w:t xml:space="preserve">.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           SI              NO           </w:t>
      </w:r>
    </w:p>
    <w:p>
      <w:pPr>
        <w:pStyle w:val="Normal"/>
        <w:widowControl w:val="false"/>
        <w:tabs>
          <w:tab w:val="left" w:pos="454" w:leader="none"/>
          <w:tab w:val="left" w:pos="1446" w:leader="none"/>
        </w:tabs>
        <w:spacing w:lineRule="auto" w:line="276"/>
        <w:ind w:left="454" w:right="0" w:hanging="0"/>
        <w:jc w:val="both"/>
        <w:rPr>
          <w:rFonts w:eastAsia="Tahoma" w:cs="Calibri Light" w:ascii="Garamond" w:hAnsi="Garamond"/>
          <w:sz w:val="24"/>
          <w:szCs w:val="24"/>
        </w:rPr>
      </w:pPr>
      <w:r>
        <w:rPr>
          <w:rFonts w:eastAsia="Tahoma" w:cs="Calibri Light" w:ascii="Garamond" w:hAnsi="Garamond"/>
          <w:sz w:val="24"/>
          <w:szCs w:val="24"/>
        </w:rPr>
      </w:r>
    </w:p>
    <w:p>
      <w:pPr>
        <w:pStyle w:val="Normal"/>
        <w:widowControl w:val="false"/>
        <w:tabs>
          <w:tab w:val="left" w:pos="454" w:leader="none"/>
          <w:tab w:val="left" w:pos="1446" w:leader="none"/>
        </w:tabs>
        <w:ind w:left="454" w:right="0" w:hanging="0"/>
        <w:jc w:val="both"/>
        <w:rPr>
          <w:rFonts w:eastAsia="Tahoma" w:cs="Calibri Light" w:ascii="Garamond" w:hAnsi="Garamond"/>
          <w:sz w:val="24"/>
          <w:szCs w:val="24"/>
        </w:rPr>
      </w:pPr>
      <w:r>
        <w:rPr>
          <w:rFonts w:cs="Calibri Light" w:ascii="Garamond" w:hAnsi="Garamond"/>
          <w:b/>
          <w:bCs/>
          <w:sz w:val="24"/>
          <w:szCs w:val="24"/>
        </w:rPr>
        <w:t>xv.</w:t>
      </w:r>
      <w:r>
        <w:rPr>
          <w:rFonts w:cs="Calibri Light" w:ascii="Garamond" w:hAnsi="Garamond"/>
          <w:sz w:val="24"/>
          <w:szCs w:val="24"/>
        </w:rPr>
        <w:t xml:space="preserve"> [solo per gli operatori economici ammessi al concordato preventivo con continuità aziendale di cui all’art. 186 bis del R.D. 16 marzo 1942, n. 267] indica, ad integrazione di quanto indicato nella parte III, sez. C, lett. d) del DGUE, i seguenti estremi del provvedimento di ammissione al concordato e del provvedimento di autorizzazione a partecipare alle gare _____________________________________</w:t>
      </w:r>
      <w:r>
        <w:rPr>
          <w:rFonts w:cs="Calibri Light" w:ascii="Garamond" w:hAnsi="Garamond"/>
          <w:b/>
          <w:sz w:val="24"/>
          <w:szCs w:val="24"/>
        </w:rPr>
        <w:t xml:space="preserve"> </w:t>
      </w:r>
      <w:r>
        <w:rPr>
          <w:rFonts w:cs="Calibri Light" w:ascii="Garamond" w:hAnsi="Garamond"/>
          <w:sz w:val="24"/>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Pr>
          <w:rFonts w:cs="Calibri Light" w:ascii="Garamond" w:hAnsi="Garamond"/>
          <w:i/>
          <w:iCs/>
          <w:sz w:val="24"/>
          <w:szCs w:val="24"/>
        </w:rPr>
        <w:t>bis</w:t>
      </w:r>
      <w:r>
        <w:rPr>
          <w:rFonts w:cs="Calibri Light" w:ascii="Garamond" w:hAnsi="Garamond"/>
          <w:sz w:val="24"/>
          <w:szCs w:val="24"/>
        </w:rPr>
        <w:t>, comma 6, del R.D. 16 marzo 1942, n. 267:</w:t>
      </w:r>
      <w:r>
        <w:rPr>
          <w:rFonts w:eastAsia="Tahoma" w:cs="Tahoma" w:ascii="Garamond" w:hAnsi="Garamond"/>
          <w:sz w:val="24"/>
          <w:szCs w:val="24"/>
        </w:rPr>
        <w:t xml:space="preserve">            </w:t>
      </w:r>
      <w:r>
        <w:rPr>
          <w:rFonts w:eastAsia="Symbol" w:cs="Symbol" w:ascii="Garamond" w:hAnsi="Garamond"/>
          <w:sz w:val="24"/>
          <w:szCs w:val="24"/>
        </w:rPr>
        <w:t></w:t>
      </w:r>
      <w:r>
        <w:rPr>
          <w:rFonts w:eastAsia="Tahoma" w:cs="Tahoma" w:ascii="Garamond" w:hAnsi="Garamond"/>
          <w:sz w:val="24"/>
          <w:szCs w:val="24"/>
        </w:rPr>
        <w:t xml:space="preserve">   SI                    </w:t>
      </w:r>
      <w:r>
        <w:rPr>
          <w:rFonts w:eastAsia="Symbol" w:cs="Symbol" w:ascii="Garamond" w:hAnsi="Garamond"/>
          <w:sz w:val="24"/>
          <w:szCs w:val="24"/>
        </w:rPr>
        <w:t></w:t>
      </w:r>
      <w:r>
        <w:rPr>
          <w:rFonts w:eastAsia="Tahoma" w:cs="Tahoma" w:ascii="Garamond" w:hAnsi="Garamond"/>
          <w:sz w:val="24"/>
          <w:szCs w:val="24"/>
        </w:rPr>
        <w:t xml:space="preserve">   NO            </w:t>
      </w:r>
      <w:r>
        <w:rPr>
          <w:rFonts w:eastAsia="Symbol" w:cs="Symbol" w:ascii="Garamond" w:hAnsi="Garamond"/>
          <w:sz w:val="24"/>
          <w:szCs w:val="24"/>
        </w:rPr>
        <w:t></w:t>
      </w:r>
      <w:r>
        <w:rPr>
          <w:rFonts w:eastAsia="Tahoma" w:cs="Calibri Light" w:ascii="Garamond" w:hAnsi="Garamond"/>
          <w:sz w:val="24"/>
          <w:szCs w:val="24"/>
        </w:rPr>
        <w:t>Non applicabile</w:t>
      </w:r>
    </w:p>
    <w:p>
      <w:pPr>
        <w:pStyle w:val="Normal"/>
        <w:widowControl/>
        <w:tabs>
          <w:tab w:val="left" w:pos="0" w:leader="none"/>
          <w:tab w:val="left" w:pos="426" w:leader="none"/>
          <w:tab w:val="left" w:pos="720" w:leader="none"/>
        </w:tabs>
        <w:ind w:left="720" w:right="56" w:hanging="360"/>
        <w:jc w:val="both"/>
        <w:rPr>
          <w:rFonts w:cs="Calibri Light" w:ascii="Garamond" w:hAnsi="Garamond"/>
          <w:b/>
          <w:sz w:val="24"/>
          <w:szCs w:val="24"/>
        </w:rPr>
      </w:pPr>
      <w:r>
        <w:rPr>
          <w:rFonts w:cs="Calibri Light" w:ascii="Garamond" w:hAnsi="Garamond"/>
          <w:b/>
          <w:sz w:val="24"/>
          <w:szCs w:val="24"/>
        </w:rPr>
      </w:r>
    </w:p>
    <w:p>
      <w:pPr>
        <w:pStyle w:val="Normal"/>
        <w:widowControl/>
        <w:tabs>
          <w:tab w:val="left" w:pos="0" w:leader="none"/>
          <w:tab w:val="left" w:pos="426" w:leader="none"/>
          <w:tab w:val="left" w:pos="720" w:leader="none"/>
        </w:tabs>
        <w:ind w:left="720" w:right="56" w:hanging="360"/>
        <w:jc w:val="both"/>
        <w:rPr>
          <w:rFonts w:cs="Calibri Light" w:ascii="Garamond" w:hAnsi="Garamond"/>
          <w:b/>
          <w:sz w:val="24"/>
          <w:szCs w:val="24"/>
        </w:rPr>
      </w:pPr>
      <w:r>
        <w:rPr>
          <w:rFonts w:cs="Calibri Light" w:ascii="Garamond" w:hAnsi="Garamond"/>
          <w:b/>
          <w:sz w:val="24"/>
          <w:szCs w:val="24"/>
        </w:rPr>
      </w:r>
    </w:p>
    <w:p>
      <w:pPr>
        <w:pStyle w:val="Normal"/>
        <w:widowControl w:val="false"/>
        <w:tabs>
          <w:tab w:val="left" w:pos="454" w:leader="none"/>
          <w:tab w:val="left" w:pos="1446" w:leader="none"/>
        </w:tabs>
        <w:ind w:left="454" w:right="0" w:hanging="0"/>
        <w:jc w:val="both"/>
        <w:rPr>
          <w:rFonts w:cs="Calibri Light" w:ascii="Garamond" w:hAnsi="Garamond"/>
          <w:sz w:val="24"/>
          <w:szCs w:val="24"/>
        </w:rPr>
      </w:pPr>
      <w:r>
        <w:rPr>
          <w:rFonts w:cs="Calibri Light" w:ascii="Garamond" w:hAnsi="Garamond"/>
          <w:sz w:val="24"/>
          <w:szCs w:val="24"/>
        </w:rPr>
      </w:r>
    </w:p>
    <w:p>
      <w:pPr>
        <w:pStyle w:val="Normal"/>
        <w:widowControl/>
        <w:tabs>
          <w:tab w:val="left" w:pos="0" w:leader="none"/>
        </w:tabs>
        <w:spacing w:lineRule="auto" w:line="360"/>
        <w:jc w:val="both"/>
        <w:rPr>
          <w:rFonts w:cs="Calibri Light" w:ascii="Garamond" w:hAnsi="Garamond"/>
          <w:sz w:val="24"/>
          <w:szCs w:val="24"/>
        </w:rPr>
      </w:pPr>
      <w:r>
        <w:rPr>
          <w:rFonts w:cs="Calibri Light" w:ascii="Garamond" w:hAnsi="Garamond"/>
          <w:sz w:val="24"/>
          <w:szCs w:val="24"/>
        </w:rPr>
        <w:t xml:space="preserve">Luogo e data </w:t>
      </w:r>
      <w:bookmarkStart w:id="16" w:name="_Hlk529260074"/>
      <w:bookmarkEnd w:id="16"/>
      <w:r>
        <w:rPr>
          <w:rFonts w:cs="Calibri Light" w:ascii="Garamond" w:hAnsi="Garamond"/>
          <w:sz w:val="24"/>
          <w:szCs w:val="24"/>
        </w:rPr>
        <w:t>____________________________</w:t>
      </w:r>
    </w:p>
    <w:p>
      <w:pPr>
        <w:pStyle w:val="Normal"/>
        <w:widowControl/>
        <w:tabs>
          <w:tab w:val="left" w:pos="0" w:leader="none"/>
        </w:tabs>
        <w:jc w:val="center"/>
        <w:rPr>
          <w:rFonts w:cs="Calibri Light" w:ascii="Garamond" w:hAnsi="Garamond"/>
          <w:sz w:val="24"/>
          <w:szCs w:val="24"/>
        </w:rPr>
      </w:pPr>
      <w:r>
        <w:rPr>
          <w:rFonts w:cs="Calibri Light" w:ascii="Garamond" w:hAnsi="Garamond"/>
          <w:sz w:val="24"/>
          <w:szCs w:val="24"/>
        </w:rPr>
        <w:tab/>
        <w:tab/>
        <w:tab/>
        <w:tab/>
        <w:tab/>
        <w:tab/>
        <w:tab/>
        <w:tab/>
        <w:tab/>
        <w:t xml:space="preserve">        IL RICHIEDENTE</w:t>
      </w:r>
    </w:p>
    <w:p>
      <w:pPr>
        <w:pStyle w:val="Normal"/>
        <w:widowControl/>
        <w:tabs>
          <w:tab w:val="left" w:pos="0" w:leader="none"/>
        </w:tabs>
        <w:rPr>
          <w:rFonts w:cs="Calibri Light" w:ascii="Garamond" w:hAnsi="Garamond"/>
          <w:sz w:val="24"/>
          <w:szCs w:val="24"/>
        </w:rPr>
      </w:pPr>
      <w:r>
        <w:rPr>
          <w:rFonts w:cs="Calibri Light" w:ascii="Garamond" w:hAnsi="Garamond"/>
          <w:sz w:val="24"/>
          <w:szCs w:val="24"/>
        </w:rPr>
        <w:tab/>
        <w:tab/>
        <w:tab/>
        <w:tab/>
        <w:tab/>
        <w:tab/>
        <w:tab/>
        <w:tab/>
        <w:tab/>
        <w:tab/>
        <w:t xml:space="preserve">       (firmato digitalmente)</w:t>
      </w:r>
    </w:p>
    <w:p>
      <w:pPr>
        <w:pStyle w:val="Normal"/>
        <w:widowControl/>
        <w:tabs>
          <w:tab w:val="left" w:pos="0" w:leader="none"/>
        </w:tabs>
        <w:spacing w:lineRule="auto" w:line="360"/>
        <w:jc w:val="right"/>
        <w:rPr>
          <w:rFonts w:cs="Calibri Light" w:ascii="Garamond" w:hAnsi="Garamond"/>
          <w:sz w:val="24"/>
          <w:szCs w:val="24"/>
        </w:rPr>
      </w:pPr>
      <w:r>
        <w:rPr>
          <w:rFonts w:cs="Calibri Light" w:ascii="Garamond" w:hAnsi="Garamond"/>
          <w:sz w:val="24"/>
          <w:szCs w:val="24"/>
        </w:rPr>
      </w:r>
    </w:p>
    <w:p>
      <w:pPr>
        <w:pStyle w:val="Normal"/>
        <w:widowControl/>
        <w:tabs>
          <w:tab w:val="left" w:pos="0" w:leader="none"/>
        </w:tabs>
        <w:spacing w:lineRule="auto" w:line="360"/>
        <w:jc w:val="right"/>
        <w:rPr>
          <w:rFonts w:cs="Calibri Light" w:ascii="Garamond" w:hAnsi="Garamond"/>
          <w:sz w:val="24"/>
          <w:szCs w:val="24"/>
        </w:rPr>
      </w:pPr>
      <w:r>
        <w:rPr>
          <w:rFonts w:cs="Calibri Light" w:ascii="Garamond" w:hAnsi="Garamond"/>
          <w:sz w:val="24"/>
          <w:szCs w:val="24"/>
        </w:rPr>
        <w:t>___________________________</w:t>
      </w:r>
    </w:p>
    <w:p>
      <w:pPr>
        <w:pStyle w:val="Normal"/>
        <w:widowControl/>
        <w:tabs>
          <w:tab w:val="left" w:pos="0" w:leader="none"/>
        </w:tabs>
        <w:spacing w:lineRule="auto" w:line="360"/>
        <w:jc w:val="right"/>
        <w:rPr>
          <w:sz w:val="24"/>
          <w:szCs w:val="24"/>
        </w:rPr>
      </w:pPr>
      <w:r>
        <w:rPr>
          <w:sz w:val="24"/>
          <w:szCs w:val="24"/>
        </w:rPr>
      </w:r>
    </w:p>
    <w:p>
      <w:pPr>
        <w:pStyle w:val="Normal"/>
        <w:widowControl/>
        <w:tabs>
          <w:tab w:val="left" w:pos="0" w:leader="none"/>
        </w:tabs>
        <w:spacing w:lineRule="auto" w:line="360"/>
        <w:jc w:val="both"/>
        <w:rPr/>
      </w:pPr>
      <w:r>
        <w:rPr/>
      </w:r>
    </w:p>
    <w:sectPr>
      <w:headerReference w:type="default" r:id="rId2"/>
      <w:footerReference w:type="default" r:id="rId3"/>
      <w:footnotePr>
        <w:numFmt w:val="decimal"/>
      </w:footnotePr>
      <w:type w:val="nextPage"/>
      <w:pgSz w:w="11906" w:h="16838"/>
      <w:pgMar w:left="851" w:right="855" w:header="369" w:top="1707" w:footer="720" w:bottom="1232"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Calibri Light">
    <w:charset w:val="00"/>
    <w:family w:val="roman"/>
    <w:pitch w:val="variable"/>
  </w:font>
  <w:font w:name="Garamond">
    <w:charset w:val="00"/>
    <w:family w:val="roman"/>
    <w:pitch w:val="variable"/>
  </w:font>
  <w:font w:name="Times New Roman">
    <w:charset w:val="00"/>
    <w:family w:val="swiss"/>
    <w:pitch w:val="variable"/>
  </w:font>
  <w:font w:name="Liberation Sans">
    <w:altName w:val="Arial"/>
    <w:charset w:val="00"/>
    <w:family w:val="roman"/>
    <w:pitch w:val="variable"/>
  </w:font>
  <w:font w:name="Arial Unicode MS">
    <w:charset w:val="00"/>
    <w:family w:val="roman"/>
    <w:pitch w:val="variable"/>
  </w:font>
  <w:font w:name="Wingdings 2">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tab/>
    </w:r>
    <w:r>
      <w:rPr/>
      <w:fldChar w:fldCharType="begin"/>
    </w:r>
    <w:r>
      <w:instrText> PAGE </w:instrText>
    </w:r>
    <w:r>
      <w:fldChar w:fldCharType="separate"/>
    </w:r>
    <w:r>
      <w:t>11</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Style w:val="Footnotereference"/>
        </w:rPr>
        <w:t>1</w:t>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rFonts w:ascii="Garamond" w:hAnsi="Garamond"/>
        </w:rPr>
      </w:pPr>
      <w:r>
        <w:rPr>
          <w:rStyle w:val="Footnotereference"/>
        </w:rPr>
        <w:footnoteRef/>
        <w:tab/>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ascii="Garamond" w:hAnsi="Garamond"/>
        <w:b w:val="false"/>
        <w:bCs w:val="false"/>
        <w:caps/>
        <w:sz w:val="24"/>
        <w:szCs w:val="24"/>
      </w:rPr>
    </w:pPr>
    <w:r>
      <w:rPr>
        <w:rFonts w:cs="Tahoma" w:ascii="Garamond" w:hAnsi="Garamond"/>
        <w:b w:val="false"/>
        <w:bCs w:val="false"/>
        <w:caps/>
        <w:sz w:val="24"/>
        <w:szCs w:val="24"/>
      </w:rPr>
      <w:t xml:space="preserve">Allegato 3_dichiarazioni integrative DGUE concorrente </w:t>
    </w:r>
  </w:p>
  <w:p>
    <w:pPr>
      <w:pStyle w:val="Normal"/>
      <w:widowControl/>
      <w:jc w:val="center"/>
      <w:rPr>
        <w:rFonts w:cs="Tahoma" w:ascii="Garamond" w:hAnsi="Garamond"/>
        <w:b w:val="false"/>
        <w:bCs w:val="false"/>
        <w:sz w:val="24"/>
        <w:szCs w:val="24"/>
      </w:rPr>
    </w:pPr>
    <w:r>
      <w:rPr>
        <w:rFonts w:cs="Tahoma" w:ascii="Garamond" w:hAnsi="Garamond"/>
        <w:b w:val="false"/>
        <w:bCs w:val="false"/>
        <w:sz w:val="24"/>
        <w:szCs w:val="24"/>
      </w:rPr>
      <w:t>(Ditta singola, Mandatario, Mandante, Consorzio, Consorziata)</w:t>
    </w:r>
  </w:p>
  <w:p>
    <w:pPr>
      <w:pStyle w:val="Normal"/>
      <w:widowControl/>
      <w:jc w:val="center"/>
      <w:rPr>
        <w:rFonts w:cs="Tahoma" w:ascii="Garamond" w:hAnsi="Garamond"/>
        <w:b/>
        <w:sz w:val="24"/>
        <w:szCs w:val="24"/>
      </w:rPr>
    </w:pPr>
    <w:r>
      <w:rPr>
        <w:rFonts w:cs="Tahoma" w:ascii="Garamond" w:hAnsi="Garamond"/>
        <w:b/>
        <w:sz w:val="24"/>
        <w:szCs w:val="24"/>
      </w:rPr>
    </w:r>
  </w:p>
  <w:p>
    <w:pPr>
      <w:pStyle w:val="Normal"/>
      <w:widowControl/>
      <w:jc w:val="center"/>
      <w:rPr>
        <w:rFonts w:cs="Tahoma" w:ascii="Garamond" w:hAnsi="Garamond"/>
        <w:b/>
        <w:sz w:val="24"/>
        <w:szCs w:val="24"/>
      </w:rPr>
    </w:pPr>
    <w:r>
      <w:rPr>
        <w:rFonts w:cs="Tahoma" w:ascii="Garamond" w:hAnsi="Garamond"/>
        <w:b/>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440" w:hanging="360"/>
      </w:pPr>
      <w:rPr>
        <w:rFonts w:ascii="Wingdings 2" w:hAnsi="Wingdings 2" w:cs="Wingdings 2" w:hint="default"/>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Symbol" w:hAnsi="Symbol" w:cs="Symbol" w:hint="default"/>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Symbol" w:hAnsi="Symbol" w:cs="Symbol" w:hint="default"/>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3">
    <w:lvl w:ilvl="0">
      <w:start w:val="1"/>
      <w:numFmt w:val="bullet"/>
      <w:lvlText w:val=""/>
      <w:lvlJc w:val="left"/>
      <w:pPr>
        <w:ind w:left="1570" w:hanging="360"/>
      </w:pPr>
      <w:rPr>
        <w:rFonts w:ascii="Symbol" w:hAnsi="Symbol" w:cs="Symbol" w:hint="default"/>
      </w:rPr>
    </w:lvl>
    <w:lvl w:ilvl="1">
      <w:start w:val="1"/>
      <w:numFmt w:val="bullet"/>
      <w:lvlText w:val="◦"/>
      <w:lvlJc w:val="left"/>
      <w:pPr>
        <w:ind w:left="1930" w:hanging="360"/>
      </w:pPr>
      <w:rPr>
        <w:rFonts w:ascii="OpenSymbol" w:hAnsi="OpenSymbol" w:cs="OpenSymbol" w:hint="default"/>
      </w:rPr>
    </w:lvl>
    <w:lvl w:ilvl="2">
      <w:start w:val="1"/>
      <w:numFmt w:val="bullet"/>
      <w:lvlText w:val="▪"/>
      <w:lvlJc w:val="left"/>
      <w:pPr>
        <w:ind w:left="2290" w:hanging="360"/>
      </w:pPr>
      <w:rPr>
        <w:rFonts w:ascii="OpenSymbol" w:hAnsi="OpenSymbol" w:cs="OpenSymbol" w:hint="default"/>
      </w:rPr>
    </w:lvl>
    <w:lvl w:ilvl="3">
      <w:start w:val="1"/>
      <w:numFmt w:val="bullet"/>
      <w:lvlText w:val=""/>
      <w:lvlJc w:val="left"/>
      <w:pPr>
        <w:ind w:left="2650" w:hanging="360"/>
      </w:pPr>
      <w:rPr>
        <w:rFonts w:ascii="Symbol" w:hAnsi="Symbol" w:cs="Symbol" w:hint="default"/>
      </w:rPr>
    </w:lvl>
    <w:lvl w:ilvl="4">
      <w:start w:val="1"/>
      <w:numFmt w:val="bullet"/>
      <w:lvlText w:val="◦"/>
      <w:lvlJc w:val="left"/>
      <w:pPr>
        <w:ind w:left="3010" w:hanging="360"/>
      </w:pPr>
      <w:rPr>
        <w:rFonts w:ascii="OpenSymbol" w:hAnsi="OpenSymbol" w:cs="OpenSymbol" w:hint="default"/>
      </w:rPr>
    </w:lvl>
    <w:lvl w:ilvl="5">
      <w:start w:val="1"/>
      <w:numFmt w:val="bullet"/>
      <w:lvlText w:val="▪"/>
      <w:lvlJc w:val="left"/>
      <w:pPr>
        <w:ind w:left="3370" w:hanging="360"/>
      </w:pPr>
      <w:rPr>
        <w:rFonts w:ascii="OpenSymbol" w:hAnsi="OpenSymbol" w:cs="OpenSymbol" w:hint="default"/>
      </w:rPr>
    </w:lvl>
    <w:lvl w:ilvl="6">
      <w:start w:val="1"/>
      <w:numFmt w:val="bullet"/>
      <w:lvlText w:val=""/>
      <w:lvlJc w:val="left"/>
      <w:pPr>
        <w:ind w:left="3730" w:hanging="360"/>
      </w:pPr>
      <w:rPr>
        <w:rFonts w:ascii="Symbol" w:hAnsi="Symbol" w:cs="Symbol" w:hint="default"/>
      </w:rPr>
    </w:lvl>
    <w:lvl w:ilvl="7">
      <w:start w:val="1"/>
      <w:numFmt w:val="bullet"/>
      <w:lvlText w:val="◦"/>
      <w:lvlJc w:val="left"/>
      <w:pPr>
        <w:ind w:left="4090" w:hanging="360"/>
      </w:pPr>
      <w:rPr>
        <w:rFonts w:ascii="OpenSymbol" w:hAnsi="OpenSymbol" w:cs="OpenSymbol" w:hint="default"/>
      </w:rPr>
    </w:lvl>
    <w:lvl w:ilvl="8">
      <w:start w:val="1"/>
      <w:numFmt w:val="bullet"/>
      <w:lvlText w:val="▪"/>
      <w:lvlJc w:val="left"/>
      <w:pPr>
        <w:ind w:left="445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customStyle="1">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uiPriority w:val="9"/>
    <w:qFormat/>
    <w:basedOn w:val="Normal"/>
    <w:pPr>
      <w:keepNext/>
      <w:tabs>
        <w:tab w:val="left" w:pos="0" w:leader="none"/>
        <w:tab w:val="left" w:pos="425" w:leader="none"/>
      </w:tabs>
      <w:ind w:left="0" w:right="1134" w:hanging="0"/>
      <w:jc w:val="center"/>
      <w:outlineLvl w:val="0"/>
    </w:pPr>
    <w:rPr>
      <w:rFonts w:ascii="Arial" w:hAnsi="Arial" w:eastAsia="Arial" w:cs="Arial"/>
      <w:b/>
      <w:u w:val="single"/>
    </w:rPr>
  </w:style>
  <w:style w:type="paragraph" w:styleId="Titolo2">
    <w:name w:val="Titolo 2"/>
    <w:uiPriority w:val="9"/>
    <w:qFormat/>
    <w:unhideWhenUsed/>
    <w:basedOn w:val="Normal"/>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uiPriority w:val="9"/>
    <w:qFormat/>
    <w:unhideWhenUsed/>
    <w:basedOn w:val="Normal"/>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uiPriority w:val="9"/>
    <w:qFormat/>
    <w:unhideWhenUsed/>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eastAsia="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eastAsia="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eastAsia="Tahoma" w:cs="Times New Roman"/>
      <w:sz w:val="18"/>
      <w:szCs w:val="18"/>
    </w:rPr>
  </w:style>
  <w:style w:type="character" w:styleId="WW8Num5z0" w:customStyle="1">
    <w:name w:val="WW8Num5z0"/>
    <w:qFormat/>
    <w:rPr>
      <w:rFonts w:ascii="Verdana" w:hAnsi="Verdana" w:eastAsia="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eastAsia="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eastAsia="Verdana" w:cs="Verdana"/>
      <w:b w:val="false"/>
      <w:i w:val="false"/>
      <w:sz w:val="16"/>
      <w:lang w:val="it-IT"/>
    </w:rPr>
  </w:style>
  <w:style w:type="character" w:styleId="WW8Num7z0" w:customStyle="1">
    <w:name w:val="WW8Num7z0"/>
    <w:qFormat/>
    <w:rPr>
      <w:rFonts w:ascii="Tahoma" w:hAnsi="Tahoma" w:eastAsia="Tahoma" w:cs="Times New Roman"/>
      <w:sz w:val="18"/>
      <w:szCs w:val="18"/>
    </w:rPr>
  </w:style>
  <w:style w:type="character" w:styleId="WW8Num8z0" w:customStyle="1">
    <w:name w:val="WW8Num8z0"/>
    <w:qFormat/>
    <w:rPr>
      <w:rFonts w:ascii="Tahoma" w:hAnsi="Tahoma" w:eastAsia="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eastAsia="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eastAsia="Tahoma" w:cs="Tahoma"/>
    </w:rPr>
  </w:style>
  <w:style w:type="character" w:styleId="WW8Num12z1" w:customStyle="1">
    <w:name w:val="WW8Num12z1"/>
    <w:qFormat/>
    <w:rPr>
      <w:rFonts w:ascii="Courier New" w:hAnsi="Courier New" w:eastAsia="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eastAsia="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eastAsia="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eastAsia="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eastAsia="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eastAsia="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eastAsia="Courier New" w:cs="Courier New"/>
    </w:rPr>
  </w:style>
  <w:style w:type="character" w:styleId="WW8Num20z2" w:customStyle="1">
    <w:name w:val="WW8Num20z2"/>
    <w:qFormat/>
    <w:rPr>
      <w:rFonts w:ascii="Wingdings" w:hAnsi="Wingdings" w:eastAsia="Wingdings" w:cs="Wingdings"/>
    </w:rPr>
  </w:style>
  <w:style w:type="character" w:styleId="WW8Num20z3" w:customStyle="1">
    <w:name w:val="WW8Num20z3"/>
    <w:qFormat/>
    <w:rPr>
      <w:rFonts w:ascii="Symbol" w:hAnsi="Symbol" w:eastAsia="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eastAsia="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eastAsia="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customStyle="1">
    <w:name w:val="Collegamento Internet"/>
    <w:qForma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43">
    <w:name w:val="ListLabel 43"/>
    <w:qFormat/>
    <w:rPr>
      <w:rFonts w:ascii="Calibri Light" w:hAnsi="Calibri Light" w:cs="Symbol"/>
    </w:rPr>
  </w:style>
  <w:style w:type="character" w:styleId="ListLabel44">
    <w:name w:val="ListLabel 44"/>
    <w:qFormat/>
    <w:rPr>
      <w:rFonts w:ascii="Calibri Light" w:hAnsi="Calibri Light"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ascii="Calibri Light" w:hAnsi="Calibri Light"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ascii="Calibri Light" w:hAnsi="Calibri Light"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Carpredefinitoparagrafo">
    <w:name w:val="Car. predefinito paragrafo"/>
    <w:qFormat/>
    <w:rPr/>
  </w:style>
  <w:style w:type="character" w:styleId="ListLabel71">
    <w:name w:val="ListLabel 71"/>
    <w:qFormat/>
    <w:rPr>
      <w:rFonts w:ascii="Calibri Light" w:hAnsi="Calibri Light" w:cs="Symbol"/>
    </w:rPr>
  </w:style>
  <w:style w:type="character" w:styleId="ListLabel72">
    <w:name w:val="ListLabel 72"/>
    <w:qFormat/>
    <w:rPr>
      <w:rFonts w:cs="Wingdings 2"/>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ascii="Calibri Light" w:hAnsi="Calibri Light" w:cs="Symbol"/>
    </w:rPr>
  </w:style>
  <w:style w:type="character" w:styleId="ListLabel100">
    <w:name w:val="ListLabel 100"/>
    <w:qFormat/>
    <w:rPr>
      <w:rFonts w:ascii="Garamond" w:hAnsi="Garamond" w:cs="Wingdings 2"/>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Garamond" w:hAnsi="Garamond"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ascii="Calibri Light" w:hAnsi="Calibri Light" w:cs="Symbol"/>
    </w:rPr>
  </w:style>
  <w:style w:type="character" w:styleId="ListLabel119">
    <w:name w:val="ListLabel 119"/>
    <w:qFormat/>
    <w:rPr>
      <w:rFonts w:ascii="Garamond" w:hAnsi="Garamond" w:cs="Wingdings 2"/>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ascii="Garamond" w:hAnsi="Garamond"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ascii="Calibri Light" w:hAnsi="Calibri Light" w:cs="Symbol"/>
    </w:rPr>
  </w:style>
  <w:style w:type="character" w:styleId="ListLabel138">
    <w:name w:val="ListLabel 138"/>
    <w:qFormat/>
    <w:rPr>
      <w:rFonts w:ascii="Garamond" w:hAnsi="Garamond" w:cs="Wingdings 2"/>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ascii="Garamond" w:hAnsi="Garamond"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ascii="Calibri Light" w:hAnsi="Calibri Light" w:cs="Symbol"/>
    </w:rPr>
  </w:style>
  <w:style w:type="character" w:styleId="ListLabel157">
    <w:name w:val="ListLabel 157"/>
    <w:qFormat/>
    <w:rPr>
      <w:rFonts w:ascii="Garamond" w:hAnsi="Garamond" w:cs="Wingdings 2"/>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ascii="Garamond" w:hAnsi="Garamond"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ascii="Calibri Light" w:hAnsi="Calibri Light" w:cs="Symbol"/>
    </w:rPr>
  </w:style>
  <w:style w:type="character" w:styleId="ListLabel176">
    <w:name w:val="ListLabel 176"/>
    <w:qFormat/>
    <w:rPr>
      <w:rFonts w:ascii="Garamond" w:hAnsi="Garamond" w:cs="Wingdings 2"/>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ascii="Garamond" w:hAnsi="Garamond"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rPr>
      <w:rFonts w:cs="Symbol"/>
    </w:rPr>
  </w:style>
  <w:style w:type="character" w:styleId="ListLabel195">
    <w:name w:val="ListLabel 195"/>
    <w:rPr>
      <w:rFonts w:cs="Wingdings 2"/>
    </w:rPr>
  </w:style>
  <w:style w:type="character" w:styleId="ListLabel196">
    <w:name w:val="ListLabel 196"/>
    <w:rPr>
      <w:rFonts w:cs="OpenSymbol"/>
    </w:rPr>
  </w:style>
  <w:style w:type="character" w:styleId="Caratteredellanota">
    <w:name w:val="Carattere della nota"/>
    <w:rPr/>
  </w:style>
  <w:style w:type="paragraph" w:styleId="Titolo" w:customStyle="1">
    <w:name w:val="Titolo"/>
    <w:qFormat/>
    <w:basedOn w:val="Normal"/>
    <w:next w:val="Corpodeltesto"/>
    <w:pPr>
      <w:keepNext/>
      <w:widowControl w:val="false"/>
      <w:bidi w:val="0"/>
      <w:spacing w:before="240" w:after="120"/>
      <w:jc w:val="center"/>
    </w:pPr>
    <w:rPr>
      <w:rFonts w:ascii="Times New Roman" w:hAnsi="Times New Roman" w:eastAsia="Times New Roman" w:cs="Times New Roman"/>
      <w:b/>
      <w:bCs/>
      <w:color w:val="00000A"/>
      <w:sz w:val="56"/>
      <w:szCs w:val="56"/>
      <w:lang w:val="it-IT" w:eastAsia="it-IT" w:bidi="ar-SA"/>
    </w:rPr>
  </w:style>
  <w:style w:type="paragraph" w:styleId="Corpodeltesto" w:customStyle="1">
    <w:name w:val="Corpo del testo"/>
    <w:qFormat/>
    <w:basedOn w:val="Normal"/>
    <w:pPr>
      <w:spacing w:lineRule="auto" w:line="288"/>
      <w:ind w:left="0" w:right="56" w:hanging="0"/>
      <w:jc w:val="both"/>
    </w:pPr>
    <w:rPr>
      <w:sz w:val="24"/>
      <w:u w:val="single"/>
    </w:rPr>
  </w:style>
  <w:style w:type="paragraph" w:styleId="Elenco">
    <w:name w:val="Elenco"/>
    <w:basedOn w:val="Normal"/>
    <w:pPr>
      <w:widowControl w:val="false"/>
      <w:bidi w:val="0"/>
      <w:jc w:val="left"/>
    </w:pPr>
    <w:rPr>
      <w:rFonts w:ascii="Times New Roman" w:hAnsi="Times New Roman" w:eastAsia="Times New Roman" w:cs="Mangal"/>
      <w:color w:val="00000A"/>
      <w:sz w:val="20"/>
      <w:szCs w:val="20"/>
      <w:lang w:val="it-IT" w:eastAsia="it-IT" w:bidi="ar-SA"/>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eastAsia="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
    <w:pPr>
      <w:spacing w:before="0" w:after="283"/>
      <w:ind w:left="567" w:right="567" w:hanging="0"/>
    </w:pPr>
    <w:rPr/>
  </w:style>
  <w:style w:type="paragraph" w:styleId="Sottotitolo">
    <w:name w:val="Sottotitolo"/>
    <w:uiPriority w:val="11"/>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qFormat/>
    <w:basedOn w:val="Normal"/>
    <w:pPr>
      <w:suppressLineNumbers/>
      <w:ind w:left="283" w:right="0" w:hanging="283"/>
    </w:pPr>
    <w:rPr>
      <w:sz w:val="20"/>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2018-11-05T12:51:00Z</dcterms:created>
  <dc:language>it-IT</dc:language>
  <cp:lastPrinted>2018-12-31T10:32:08Z</cp:lastPrinted>
  <dcterms:modified xsi:type="dcterms:W3CDTF">2018-12-31T12:08:43Z</dcterms:modified>
  <cp:revision>42</cp:revision>
</cp:coreProperties>
</file>