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tabs>
          <w:tab w:val="left" w:pos="5160" w:leader="none"/>
        </w:tabs>
        <w:spacing w:before="119" w:after="0"/>
        <w:contextualSpacing/>
        <w:jc w:val="right"/>
        <w:rPr>
          <w:b w:val="false"/>
          <w:bCs w:val="false"/>
          <w:sz w:val="23"/>
          <w:szCs w:val="23"/>
        </w:rPr>
      </w:pPr>
      <w:bookmarkStart w:id="0" w:name="__DdeLink__4342_203095330"/>
      <w:bookmarkEnd w:id="0"/>
      <w:r>
        <w:rPr>
          <w:b w:val="false"/>
          <w:bCs w:val="false"/>
          <w:sz w:val="23"/>
          <w:szCs w:val="23"/>
        </w:rPr>
        <w:t>42019 Scandiano (RE)</w:t>
      </w:r>
    </w:p>
    <w:p>
      <w:pPr>
        <w:pStyle w:val="Normal"/>
        <w:widowControl/>
        <w:spacing w:lineRule="auto" w:line="360"/>
        <w:ind w:left="360" w:right="0" w:hanging="0"/>
        <w:jc w:val="right"/>
        <w:rPr>
          <w:sz w:val="23"/>
          <w:szCs w:val="23"/>
          <w:u w:val="single"/>
        </w:rPr>
      </w:pPr>
      <w:r>
        <w:rPr>
          <w:sz w:val="23"/>
          <w:szCs w:val="23"/>
          <w:u w:val="single"/>
        </w:rPr>
        <w:t>Inviato mediante Piattaforma SATER</w:t>
      </w:r>
    </w:p>
    <w:p>
      <w:pPr>
        <w:pStyle w:val="Normal"/>
        <w:jc w:val="both"/>
        <w:rPr>
          <w:sz w:val="23"/>
          <w:szCs w:val="23"/>
        </w:rPr>
      </w:pPr>
      <w:r>
        <w:rPr>
          <w:sz w:val="23"/>
          <w:szCs w:val="23"/>
        </w:rPr>
      </w:r>
    </w:p>
    <w:p>
      <w:pPr>
        <w:pStyle w:val="Corpodeltesto"/>
        <w:spacing w:lineRule="atLeast" w:line="340" w:before="0" w:after="142"/>
        <w:contextualSpacing/>
        <w:jc w:val="both"/>
        <w:rPr>
          <w:rStyle w:val="Carpredefinitoparagrafo"/>
          <w:rFonts w:eastAsia="Times New Roman" w:cs="Arial"/>
          <w:b w:val="false"/>
          <w:bCs w:val="false"/>
          <w:color w:val="000000"/>
          <w:sz w:val="24"/>
          <w:szCs w:val="24"/>
          <w:lang w:val="it-IT" w:eastAsia="zh-CN" w:bidi="hi-IN"/>
        </w:rPr>
      </w:pPr>
      <w:r>
        <w:rPr>
          <w:rStyle w:val="Carpredefinitoparagrafo"/>
          <w:rFonts w:eastAsia="Times New Roman" w:cs="Times New Roman"/>
          <w:b/>
          <w:bCs/>
          <w:color w:val="00000A"/>
          <w:sz w:val="23"/>
          <w:szCs w:val="23"/>
          <w:lang w:val="it-IT" w:eastAsia="zh-CN" w:bidi="hi-IN"/>
        </w:rPr>
        <w:t xml:space="preserve">OGGETTO: </w:t>
      </w:r>
      <w:r>
        <w:rPr>
          <w:rStyle w:val="Carpredefinitoparagrafo"/>
          <w:rFonts w:eastAsia="Times New Roman" w:cs="Times New Roman"/>
          <w:b w:val="false"/>
          <w:bCs w:val="false"/>
          <w:color w:val="00000A"/>
          <w:sz w:val="24"/>
          <w:szCs w:val="24"/>
          <w:lang w:val="it-IT" w:eastAsia="zh-CN" w:bidi="hi-IN"/>
        </w:rPr>
        <w:t xml:space="preserve">PROCEDURA APERTA TELEMATICA, </w:t>
      </w:r>
      <w:r>
        <w:rPr>
          <w:rStyle w:val="Carpredefinitoparagrafo"/>
          <w:rFonts w:eastAsia="Times New Roman" w:cs="Arial"/>
          <w:b w:val="false"/>
          <w:bCs w:val="false"/>
          <w:color w:val="00000A"/>
          <w:sz w:val="24"/>
          <w:szCs w:val="24"/>
          <w:lang w:val="it-IT" w:eastAsia="zh-CN" w:bidi="hi-IN"/>
        </w:rPr>
        <w:t xml:space="preserve"> PER L’AFFIDAMENTO A TERZI DEL </w:t>
      </w:r>
      <w:r>
        <w:rPr>
          <w:rStyle w:val="Carpredefinitoparagrafo"/>
          <w:rFonts w:eastAsia="Times New Roman" w:cs="Arial"/>
          <w:b w:val="false"/>
          <w:bCs w:val="false"/>
          <w:color w:val="000000"/>
          <w:sz w:val="24"/>
          <w:szCs w:val="24"/>
          <w:lang w:val="it-IT" w:eastAsia="zh-CN" w:bidi="hi-IN"/>
        </w:rPr>
        <w:t>SERVIZIO SOCIO EDUCATIVO ASSISTENZIALE E DI ACCOMPAGNAMENTO ALL’ETÀ ADULTA PER PERSONE IN ETÀ SCOLARE, ADOLESCENZIALE E RAGAZZI MAGGIORENNI CON DISTURBI DELLO SPETTRO AUTISTICO</w:t>
      </w:r>
    </w:p>
    <w:p>
      <w:pPr>
        <w:pStyle w:val="Corpodeltesto"/>
        <w:spacing w:lineRule="atLeast" w:line="340" w:before="0" w:after="142"/>
        <w:contextualSpacing/>
        <w:jc w:val="both"/>
        <w:rPr>
          <w:rStyle w:val="Carpredefinitoparagrafo"/>
          <w:rFonts w:eastAsia="Times New Roman" w:cs="Times New Roman"/>
          <w:b/>
          <w:bCs/>
          <w:color w:val="00000A"/>
          <w:sz w:val="22"/>
          <w:szCs w:val="22"/>
          <w:lang w:val="it-IT" w:eastAsia="zh-CN" w:bidi="hi-IN"/>
        </w:rPr>
      </w:pPr>
      <w:r>
        <w:rPr>
          <w:rStyle w:val="Carpredefinitoparagrafo"/>
          <w:rFonts w:eastAsia="Times New Roman" w:cs="Times New Roman"/>
          <w:b/>
          <w:bCs/>
          <w:color w:val="00000A"/>
          <w:sz w:val="22"/>
          <w:szCs w:val="22"/>
          <w:lang w:val="it-IT" w:eastAsia="zh-CN" w:bidi="hi-IN"/>
        </w:rPr>
        <w:t>CIG  7951708506</w:t>
      </w:r>
    </w:p>
    <w:p>
      <w:pPr>
        <w:pStyle w:val="Corpodeltesto"/>
        <w:spacing w:lineRule="atLeast" w:line="340" w:before="0" w:after="142"/>
        <w:contextualSpacing/>
        <w:jc w:val="both"/>
        <w:rPr>
          <w:rStyle w:val="Carpredefinitoparagrafo"/>
          <w:rFonts w:eastAsia="SimSun" w:cs="Mangal"/>
          <w:b/>
          <w:bCs/>
          <w:caps/>
          <w:sz w:val="22"/>
          <w:szCs w:val="22"/>
          <w:lang w:bidi="hi-IN"/>
        </w:rPr>
      </w:pPr>
      <w:r>
        <w:rPr>
          <w:rStyle w:val="Carpredefinitoparagrafo"/>
          <w:b/>
          <w:bCs/>
          <w:sz w:val="22"/>
          <w:szCs w:val="22"/>
          <w:lang w:bidi="hi-IN"/>
        </w:rPr>
        <w:t xml:space="preserve">CPV </w:t>
      </w:r>
      <w:r>
        <w:rPr>
          <w:rStyle w:val="Carpredefinitoparagrafo"/>
          <w:rFonts w:eastAsia="SimSun" w:cs="Mangal"/>
          <w:b/>
          <w:bCs/>
          <w:caps/>
          <w:sz w:val="22"/>
          <w:szCs w:val="22"/>
          <w:lang w:bidi="hi-IN"/>
        </w:rPr>
        <w:t xml:space="preserve">85311200-4 </w:t>
      </w:r>
    </w:p>
    <w:p>
      <w:pPr>
        <w:pStyle w:val="Normal"/>
        <w:spacing w:lineRule="auto" w:line="360"/>
        <w:jc w:val="left"/>
        <w:rPr>
          <w:sz w:val="23"/>
          <w:szCs w:val="23"/>
        </w:rPr>
      </w:pPr>
      <w:r>
        <w:rPr>
          <w:sz w:val="23"/>
          <w:szCs w:val="23"/>
        </w:rPr>
      </w:r>
    </w:p>
    <w:p>
      <w:pPr>
        <w:pStyle w:val="Normal"/>
        <w:widowControl/>
        <w:suppressAutoHyphens w:val="true"/>
        <w:bidi w:val="0"/>
        <w:spacing w:lineRule="auto" w:line="240" w:before="0" w:after="0"/>
        <w:ind w:left="57" w:right="0" w:hanging="0"/>
        <w:jc w:val="both"/>
        <w:textAlignment w:val="baseline"/>
        <w:rPr>
          <w:sz w:val="23"/>
          <w:szCs w:val="23"/>
        </w:rPr>
      </w:pPr>
      <w:r>
        <w:rPr>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sz w:val="23"/>
          <w:szCs w:val="23"/>
        </w:rPr>
      </w:pPr>
      <w:r>
        <w:rPr>
          <w:sz w:val="23"/>
          <w:szCs w:val="23"/>
        </w:rPr>
      </w:r>
    </w:p>
    <w:tbl>
      <w:tblPr>
        <w:jc w:val="left"/>
        <w:tblInd w:w="36"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0"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0" w:type="dxa"/>
            </w:tcMar>
          </w:tcPr>
          <w:p>
            <w:pPr>
              <w:pStyle w:val="Normal"/>
              <w:spacing w:lineRule="auto" w:line="360"/>
              <w:jc w:val="both"/>
              <w:rPr>
                <w:sz w:val="23"/>
                <w:szCs w:val="23"/>
              </w:rPr>
            </w:pPr>
            <w:r>
              <w:rPr>
                <w:sz w:val="23"/>
                <w:szCs w:val="23"/>
              </w:rPr>
              <w:t>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Normal"/>
              <w:spacing w:lineRule="auto" w:line="360"/>
              <w:jc w:val="both"/>
              <w:rPr>
                <w:sz w:val="23"/>
                <w:szCs w:val="23"/>
              </w:rPr>
            </w:pPr>
            <w:r>
              <w:rPr>
                <w:sz w:val="23"/>
                <w:szCs w:val="23"/>
              </w:rPr>
            </w:r>
          </w:p>
        </w:tc>
      </w:tr>
    </w:tbl>
    <w:p>
      <w:pPr>
        <w:pStyle w:val="Normal"/>
        <w:spacing w:lineRule="auto" w:line="360"/>
        <w:jc w:val="both"/>
        <w:rPr>
          <w:sz w:val="23"/>
          <w:szCs w:val="23"/>
        </w:rPr>
      </w:pPr>
      <w:r>
        <w:rPr>
          <w:sz w:val="23"/>
          <w:szCs w:val="23"/>
        </w:rPr>
      </w:r>
    </w:p>
    <w:p>
      <w:pPr>
        <w:pStyle w:val="Normal"/>
        <w:spacing w:lineRule="auto" w:line="360"/>
        <w:jc w:val="both"/>
        <w:rPr>
          <w:sz w:val="23"/>
          <w:szCs w:val="23"/>
        </w:rPr>
      </w:pPr>
      <w:r>
        <w:rPr>
          <w:sz w:val="23"/>
          <w:szCs w:val="23"/>
        </w:rPr>
      </w:r>
    </w:p>
    <w:tbl>
      <w:tblPr>
        <w:jc w:val="left"/>
        <w:tblInd w:w="36"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0"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0" w:type="dxa"/>
            </w:tcMar>
          </w:tcPr>
          <w:p>
            <w:pPr>
              <w:pStyle w:val="Contenutotabella"/>
              <w:rPr>
                <w:sz w:val="23"/>
                <w:szCs w:val="23"/>
              </w:rPr>
            </w:pPr>
            <w:r>
              <w:rPr>
                <w:sz w:val="23"/>
                <w:szCs w:val="23"/>
              </w:rPr>
              <w:t xml:space="preserve">(In caso di R.T. compilare la presente tabella  – Il modello è strutturato per un R.T. composto da due soggetti ; nel caso di un numero diverso aggiungere i relativi campi </w:t>
            </w:r>
          </w:p>
          <w:p>
            <w:pPr>
              <w:pStyle w:val="Normal"/>
              <w:spacing w:lineRule="auto" w:line="360"/>
              <w:jc w:val="both"/>
              <w:rPr>
                <w:sz w:val="23"/>
                <w:szCs w:val="23"/>
              </w:rPr>
            </w:pPr>
            <w:r>
              <w:rPr>
                <w:sz w:val="23"/>
                <w:szCs w:val="23"/>
              </w:rPr>
            </w:r>
          </w:p>
          <w:p>
            <w:pPr>
              <w:pStyle w:val="Normal"/>
              <w:spacing w:lineRule="auto" w:line="360"/>
              <w:jc w:val="both"/>
              <w:rPr>
                <w:sz w:val="23"/>
                <w:szCs w:val="23"/>
              </w:rPr>
            </w:pPr>
            <w:r>
              <w:rPr>
                <w:b/>
                <w:bCs/>
                <w:sz w:val="23"/>
                <w:szCs w:val="23"/>
              </w:rPr>
              <w:t>1)</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dell’impresa o società</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bookmarkStart w:id="1" w:name="__DdeLink__19155_9095052931"/>
            <w:r>
              <w:rPr>
                <w:sz w:val="23"/>
                <w:szCs w:val="23"/>
              </w:rPr>
              <w:t>codice fiscale</w:t>
            </w:r>
            <w:bookmarkEnd w:id="1"/>
            <w:r>
              <w:rPr>
                <w:sz w:val="23"/>
                <w:szCs w:val="23"/>
              </w:rPr>
              <w:t xml:space="preserv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Sche3"/>
              <w:widowControl/>
              <w:ind w:left="360" w:right="0" w:hanging="0"/>
              <w:jc w:val="center"/>
              <w:rPr>
                <w:sz w:val="23"/>
                <w:szCs w:val="23"/>
                <w:lang w:val="it-IT"/>
              </w:rPr>
            </w:pPr>
            <w:r>
              <w:rPr>
                <w:sz w:val="23"/>
                <w:szCs w:val="23"/>
                <w:lang w:val="it-IT"/>
              </w:rPr>
            </w:r>
          </w:p>
          <w:p>
            <w:pPr>
              <w:pStyle w:val="Normal"/>
              <w:spacing w:lineRule="auto" w:line="360"/>
              <w:jc w:val="both"/>
              <w:rPr>
                <w:sz w:val="23"/>
                <w:szCs w:val="23"/>
              </w:rPr>
            </w:pPr>
            <w:r>
              <w:rPr>
                <w:b/>
                <w:bCs/>
                <w:sz w:val="23"/>
                <w:szCs w:val="23"/>
              </w:rPr>
              <w:t>2)</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Contenutotabella"/>
              <w:rPr>
                <w:sz w:val="23"/>
                <w:szCs w:val="23"/>
              </w:rPr>
            </w:pPr>
            <w:r>
              <w:rPr>
                <w:sz w:val="23"/>
                <w:szCs w:val="23"/>
              </w:rPr>
            </w:r>
          </w:p>
        </w:tc>
      </w:tr>
    </w:tbl>
    <w:p>
      <w:pPr>
        <w:pStyle w:val="Normal"/>
        <w:spacing w:lineRule="auto" w:line="360"/>
        <w:jc w:val="left"/>
        <w:rPr>
          <w:sz w:val="23"/>
          <w:szCs w:val="23"/>
        </w:rPr>
      </w:pPr>
      <w:r>
        <w:rPr>
          <w:sz w:val="23"/>
          <w:szCs w:val="23"/>
        </w:rPr>
      </w:r>
    </w:p>
    <w:p>
      <w:pPr>
        <w:pStyle w:val="Normal"/>
        <w:spacing w:lineRule="auto" w:line="360"/>
        <w:jc w:val="left"/>
        <w:rPr>
          <w:sz w:val="23"/>
          <w:szCs w:val="23"/>
        </w:rPr>
      </w:pPr>
      <w:r>
        <w:rPr>
          <w:sz w:val="23"/>
          <w:szCs w:val="23"/>
        </w:rPr>
      </w:r>
    </w:p>
    <w:p>
      <w:pPr>
        <w:pStyle w:val="Sche3"/>
        <w:spacing w:lineRule="auto" w:line="360"/>
        <w:ind w:left="360" w:right="0" w:hanging="0"/>
        <w:jc w:val="center"/>
        <w:rPr>
          <w:i/>
          <w:iCs/>
          <w:sz w:val="23"/>
          <w:szCs w:val="23"/>
          <w:u w:val="single"/>
          <w:lang w:val="it-IT"/>
        </w:rPr>
      </w:pPr>
      <w:r>
        <w:rPr>
          <w:i/>
          <w:iCs/>
          <w:sz w:val="23"/>
          <w:szCs w:val="23"/>
          <w:u w:val="single"/>
          <w:lang w:val="it-IT"/>
        </w:rPr>
        <w:t>(barrare le caselle che corrispondono al vero e completare)</w:t>
      </w:r>
    </w:p>
    <w:p>
      <w:pPr>
        <w:pStyle w:val="Sche3"/>
        <w:ind w:left="360" w:right="0" w:hanging="0"/>
        <w:jc w:val="center"/>
        <w:rPr>
          <w:sz w:val="23"/>
          <w:szCs w:val="23"/>
          <w:lang w:val="it-IT"/>
        </w:rPr>
      </w:pPr>
      <w:r>
        <w:rPr>
          <w:sz w:val="23"/>
          <w:szCs w:val="23"/>
          <w:lang w:val="it-IT"/>
        </w:rPr>
      </w:r>
    </w:p>
    <w:p>
      <w:pPr>
        <w:pStyle w:val="Sche3"/>
        <w:ind w:left="360" w:right="0" w:hanging="0"/>
        <w:jc w:val="center"/>
        <w:rPr>
          <w:b/>
          <w:sz w:val="23"/>
          <w:szCs w:val="23"/>
          <w:u w:val="none"/>
          <w:lang w:val="it-IT"/>
        </w:rPr>
      </w:pPr>
      <w:r>
        <w:rPr>
          <w:b/>
          <w:sz w:val="23"/>
          <w:szCs w:val="23"/>
          <w:u w:val="none"/>
          <w:lang w:val="it-IT"/>
        </w:rPr>
        <w:t>DICHIARA/DICHIARANO</w:t>
      </w:r>
    </w:p>
    <w:p>
      <w:pPr>
        <w:pStyle w:val="Sche3"/>
        <w:ind w:left="360" w:right="0" w:hanging="0"/>
        <w:jc w:val="center"/>
        <w:rPr>
          <w:b/>
          <w:sz w:val="23"/>
          <w:szCs w:val="23"/>
          <w:u w:val="none"/>
          <w:lang w:val="it-IT"/>
        </w:rPr>
      </w:pPr>
      <w:r>
        <w:rPr>
          <w:b/>
          <w:sz w:val="23"/>
          <w:szCs w:val="23"/>
          <w:u w:val="none"/>
          <w:lang w:val="it-IT"/>
        </w:rPr>
      </w:r>
    </w:p>
    <w:p>
      <w:pPr>
        <w:pStyle w:val="Normal"/>
        <w:ind w:left="36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non appartenere ai sensi della Raccomandazione 2003/361/CE del 6 maggio 2003, relativa alla definizione delle microimprese, piccole e medie imprese</w:t>
      </w:r>
    </w:p>
    <w:p>
      <w:pPr>
        <w:pStyle w:val="Normal"/>
        <w:jc w:val="center"/>
        <w:rPr>
          <w:b/>
          <w:bCs/>
          <w:sz w:val="23"/>
          <w:szCs w:val="23"/>
          <w:u w:val="none"/>
        </w:rPr>
      </w:pPr>
      <w:r>
        <w:rPr>
          <w:b/>
          <w:bCs/>
          <w:sz w:val="23"/>
          <w:szCs w:val="23"/>
          <w:u w:val="none"/>
        </w:rPr>
        <w:t>oppure</w:t>
      </w:r>
    </w:p>
    <w:p>
      <w:pPr>
        <w:pStyle w:val="Normal"/>
        <w:jc w:val="center"/>
        <w:rPr>
          <w:b/>
          <w:bCs/>
          <w:sz w:val="23"/>
          <w:szCs w:val="23"/>
          <w:u w:val="none"/>
        </w:rPr>
      </w:pPr>
      <w:r>
        <w:rPr>
          <w:b/>
          <w:bCs/>
          <w:sz w:val="23"/>
          <w:szCs w:val="23"/>
          <w:u w:val="none"/>
        </w:rPr>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r>
    </w:p>
    <w:p>
      <w:pPr>
        <w:pStyle w:val="Normal"/>
        <w:widowControl w:val="false"/>
        <w:shd w:fill="FFFFFF" w:val="clear"/>
        <w:suppressAutoHyphens w:val="false"/>
        <w:bidi w:val="0"/>
        <w:spacing w:lineRule="auto" w:line="240" w:before="0" w:after="0"/>
        <w:ind w:left="907" w:right="0" w:hanging="0"/>
        <w:jc w:val="center"/>
        <w:textAlignment w:val="baseline"/>
        <w:rPr>
          <w:rFonts w:eastAsia="Times New Roman" w:cs="Times New Roman"/>
          <w:b/>
          <w:bCs w:val="false"/>
          <w:sz w:val="23"/>
          <w:szCs w:val="23"/>
          <w:u w:val="none"/>
          <w:lang w:val="it-IT" w:eastAsia="zh-CN"/>
        </w:rPr>
      </w:pPr>
      <w:r>
        <w:rPr>
          <w:rFonts w:eastAsia="Times New Roman" w:cs="Times New Roman"/>
          <w:b/>
          <w:bCs w:val="false"/>
          <w:sz w:val="23"/>
          <w:szCs w:val="23"/>
          <w:u w:val="none"/>
          <w:lang w:val="it-IT" w:eastAsia="zh-CN"/>
        </w:rPr>
        <w:t xml:space="preserve">☐ </w:t>
      </w:r>
      <w:r>
        <w:rPr>
          <w:rFonts w:eastAsia="Times New Roman" w:cs="Times New Roman"/>
          <w:b/>
          <w:bCs w:val="false"/>
          <w:sz w:val="23"/>
          <w:szCs w:val="23"/>
          <w:u w:val="none"/>
          <w:lang w:val="it-IT" w:eastAsia="zh-CN"/>
        </w:rPr>
        <w:t>micro ☐ piccola ☐ media</w:t>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b/>
          <w:sz w:val="23"/>
          <w:szCs w:val="23"/>
          <w:lang w:val="it-IT"/>
        </w:rPr>
      </w:pPr>
      <w:r>
        <w:rPr>
          <w:b/>
          <w:sz w:val="23"/>
          <w:szCs w:val="23"/>
          <w:lang w:val="it-IT"/>
        </w:rPr>
        <w:t>DICHIARA/DICHIARANO</w:t>
      </w:r>
    </w:p>
    <w:p>
      <w:pPr>
        <w:pStyle w:val="Normal"/>
        <w:tabs>
          <w:tab w:val="left" w:pos="0" w:leader="none"/>
          <w:tab w:val="left" w:pos="426" w:leader="none"/>
        </w:tabs>
        <w:ind w:left="360" w:right="56" w:hanging="0"/>
        <w:jc w:val="center"/>
        <w:rPr>
          <w:rFonts w:cs="Tahoma"/>
          <w:b/>
          <w:sz w:val="23"/>
          <w:szCs w:val="23"/>
        </w:rPr>
      </w:pPr>
      <w:r>
        <w:rPr>
          <w:rFonts w:cs="Tahoma"/>
          <w:b/>
          <w:sz w:val="23"/>
          <w:szCs w:val="23"/>
        </w:rPr>
        <w:t xml:space="preserve">di voler partecipare </w:t>
      </w:r>
      <w:r>
        <w:rPr>
          <w:rFonts w:cs="Tahoma"/>
          <w:b/>
          <w:sz w:val="23"/>
          <w:szCs w:val="23"/>
        </w:rPr>
        <w:t>alla gara in oggetto</w:t>
      </w:r>
    </w:p>
    <w:p>
      <w:pPr>
        <w:pStyle w:val="Sche3"/>
        <w:widowControl w:val="false"/>
        <w:suppressAutoHyphens w:val="true"/>
        <w:bidi w:val="0"/>
        <w:spacing w:lineRule="auto" w:line="240" w:before="0" w:after="0"/>
        <w:ind w:left="0" w:right="0" w:hanging="0"/>
        <w:jc w:val="center"/>
        <w:textAlignment w:val="baseline"/>
        <w:rPr>
          <w:rFonts w:eastAsia="Times New Roman" w:cs="Times New Roman"/>
          <w:b/>
          <w:bCs/>
          <w:sz w:val="23"/>
          <w:szCs w:val="23"/>
          <w:lang w:val="it-IT" w:eastAsia="zh-CN"/>
        </w:rPr>
      </w:pPr>
      <w:r>
        <w:rPr>
          <w:rFonts w:eastAsia="Times New Roman" w:cs="Times New Roman"/>
          <w:b/>
          <w:bCs/>
          <w:sz w:val="23"/>
          <w:szCs w:val="23"/>
          <w:lang w:val="it-IT" w:eastAsia="zh-CN"/>
        </w:rPr>
        <w:t>In qualità di</w:t>
      </w:r>
    </w:p>
    <w:p>
      <w:pPr>
        <w:pStyle w:val="Sche3"/>
        <w:widowControl w:val="false"/>
        <w:suppressAutoHyphens w:val="true"/>
        <w:bidi w:val="0"/>
        <w:spacing w:lineRule="auto" w:line="240" w:before="0" w:after="0"/>
        <w:ind w:left="0" w:right="0" w:hanging="0"/>
        <w:jc w:val="left"/>
        <w:textAlignment w:val="baseline"/>
        <w:rPr>
          <w:i/>
          <w:sz w:val="23"/>
          <w:szCs w:val="23"/>
          <w:lang w:val="it-IT"/>
        </w:rPr>
      </w:pPr>
      <w:r>
        <w:rPr>
          <w:i/>
          <w:sz w:val="23"/>
          <w:szCs w:val="23"/>
          <w:lang w:val="it-IT"/>
        </w:rPr>
      </w:r>
    </w:p>
    <w:p>
      <w:pPr>
        <w:pStyle w:val="Sche3"/>
        <w:tabs>
          <w:tab w:val="left" w:pos="284" w:leader="none"/>
          <w:tab w:val="left" w:pos="1276" w:leader="none"/>
        </w:tabs>
        <w:ind w:left="644" w:right="0" w:hanging="284"/>
        <w:rPr>
          <w:i/>
          <w:sz w:val="23"/>
          <w:szCs w:val="23"/>
          <w:lang w:val="it-IT"/>
        </w:rPr>
      </w:pPr>
      <w:r>
        <w:rPr>
          <w:i/>
          <w:sz w:val="23"/>
          <w:szCs w:val="23"/>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3"/>
          <w:szCs w:val="23"/>
          <w:lang w:val="it-IT"/>
        </w:rPr>
      </w:pPr>
      <w:r>
        <w:rPr>
          <w:b/>
          <w:sz w:val="23"/>
          <w:szCs w:val="23"/>
          <w:u w:val="single"/>
          <w:lang w:val="it-IT"/>
        </w:rPr>
        <w:t>Imprenditore individuale, anche artigiano, e le società, anche cooperative</w:t>
      </w:r>
      <w:r>
        <w:rPr>
          <w:sz w:val="23"/>
          <w:szCs w:val="23"/>
          <w:u w:val="single"/>
          <w:lang w:val="it-IT"/>
        </w:rPr>
        <w:t>:</w:t>
      </w:r>
      <w:r>
        <w:rPr>
          <w:sz w:val="23"/>
          <w:szCs w:val="23"/>
          <w:lang w:val="it-IT"/>
        </w:rPr>
        <w:t xml:space="preserve"> art. 45, comma 2, lettera a) del D.Lgs. 50/2016;</w:t>
      </w:r>
    </w:p>
    <w:p>
      <w:pPr>
        <w:pStyle w:val="Sche3"/>
        <w:tabs>
          <w:tab w:val="left" w:pos="-190" w:leader="none"/>
          <w:tab w:val="left" w:pos="94" w:leader="none"/>
          <w:tab w:val="left" w:pos="1086" w:leader="none"/>
          <w:tab w:val="left" w:pos="1610" w:leader="none"/>
        </w:tabs>
        <w:ind w:left="720"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3"/>
          <w:szCs w:val="23"/>
          <w:lang w:val="it-IT"/>
        </w:rPr>
      </w:pPr>
      <w:r>
        <w:rPr>
          <w:b/>
          <w:sz w:val="23"/>
          <w:szCs w:val="23"/>
          <w:u w:val="single"/>
          <w:lang w:val="it-IT"/>
        </w:rPr>
        <w:t>Consorzio fra società cooperative di produzione e lavoro</w:t>
      </w:r>
      <w:r>
        <w:rPr>
          <w:sz w:val="23"/>
          <w:szCs w:val="23"/>
          <w:u w:val="single"/>
          <w:lang w:val="it-IT"/>
        </w:rPr>
        <w:t>:</w:t>
      </w:r>
      <w:r>
        <w:rPr>
          <w:sz w:val="23"/>
          <w:szCs w:val="23"/>
          <w:lang w:val="it-IT"/>
        </w:rPr>
        <w:t xml:space="preserve"> art. 45, comma 2, lettera b)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uto" w:line="240" w:before="0" w:after="0"/>
        <w:ind w:left="454" w:right="0" w:hanging="0"/>
        <w:jc w:val="left"/>
        <w:textAlignment w:val="baseline"/>
        <w:rPr>
          <w:sz w:val="23"/>
          <w:szCs w:val="23"/>
          <w:lang w:val="it-IT"/>
        </w:rPr>
      </w:pPr>
      <w:r>
        <w:rPr>
          <w:sz w:val="23"/>
          <w:szCs w:val="23"/>
          <w:u w:val="single"/>
          <w:lang w:val="it-IT"/>
        </w:rPr>
        <w:t>(denominazione consorziata)</w:t>
      </w:r>
      <w:r>
        <w:rPr>
          <w:sz w:val="23"/>
          <w:szCs w:val="23"/>
          <w:u w:val="none"/>
          <w:lang w:val="it-IT"/>
        </w:rPr>
        <w:t>______________________________</w:t>
      </w:r>
      <w:r>
        <w:rPr>
          <w:sz w:val="23"/>
          <w:szCs w:val="23"/>
          <w:lang w:val="it-IT"/>
        </w:rPr>
        <w:t xml:space="preserve"> </w:t>
      </w:r>
    </w:p>
    <w:p>
      <w:pPr>
        <w:pStyle w:val="Sche3"/>
        <w:tabs>
          <w:tab w:val="left" w:pos="-190" w:leader="none"/>
          <w:tab w:val="left" w:pos="94" w:leader="none"/>
          <w:tab w:val="left" w:pos="1086" w:leader="none"/>
          <w:tab w:val="left" w:pos="1250" w:leader="none"/>
        </w:tabs>
        <w:ind w:left="454" w:right="0" w:hanging="360"/>
        <w:rPr/>
      </w:pPr>
      <w:r>
        <w:rPr/>
      </w:r>
    </w:p>
    <w:p>
      <w:pPr>
        <w:pStyle w:val="Sche3"/>
        <w:tabs>
          <w:tab w:val="left" w:pos="-190" w:leader="none"/>
          <w:tab w:val="left" w:pos="94" w:leader="none"/>
          <w:tab w:val="left" w:pos="1086" w:leader="none"/>
          <w:tab w:val="left" w:pos="1250" w:leader="none"/>
        </w:tabs>
        <w:ind w:left="720" w:right="0" w:hanging="0"/>
        <w:rPr>
          <w:sz w:val="23"/>
          <w:szCs w:val="23"/>
          <w:lang w:val="it-IT"/>
        </w:rPr>
      </w:pPr>
      <w:r>
        <w:rPr>
          <w:sz w:val="23"/>
          <w:szCs w:val="23"/>
          <w:lang w:val="it-IT"/>
        </w:rPr>
        <w:t xml:space="preserve">di cui si allegano le relative dichiarazioni in merito all’assenza dei motivi di esclusione di cui all’art. 80, del D.Lgs. 50/2016 </w:t>
      </w:r>
      <w:bookmarkStart w:id="2" w:name="__DdeLink__1594_1809533378"/>
      <w:r>
        <w:rPr>
          <w:sz w:val="23"/>
          <w:szCs w:val="23"/>
          <w:lang w:val="it-IT"/>
        </w:rPr>
        <w:t>(Allegato 2_DGUE da compilare su SATER e Allegato 3_dichiarazioni integrative DGUE concorrente)</w:t>
      </w:r>
      <w:bookmarkEnd w:id="2"/>
      <w:r>
        <w:rPr>
          <w:sz w:val="23"/>
          <w:szCs w:val="23"/>
          <w:lang w:val="it-IT"/>
        </w:rPr>
        <w:t xml:space="preserv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100" w:leader="none"/>
          <w:tab w:val="left" w:pos="1086" w:leader="none"/>
          <w:tab w:val="left" w:pos="1250" w:leader="none"/>
        </w:tabs>
        <w:rPr>
          <w:sz w:val="23"/>
          <w:szCs w:val="23"/>
          <w:lang w:val="it-IT"/>
        </w:rPr>
      </w:pPr>
      <w:r>
        <w:rPr>
          <w:b/>
          <w:sz w:val="23"/>
          <w:szCs w:val="23"/>
          <w:u w:val="single"/>
          <w:lang w:val="it-IT"/>
        </w:rPr>
        <w:t>Consorzio tra imprese artigiane</w:t>
      </w:r>
      <w:r>
        <w:rPr>
          <w:sz w:val="23"/>
          <w:szCs w:val="23"/>
          <w:u w:val="single"/>
          <w:lang w:val="it-IT"/>
        </w:rPr>
        <w:t>:</w:t>
      </w:r>
      <w:r>
        <w:rPr>
          <w:sz w:val="23"/>
          <w:szCs w:val="23"/>
          <w:lang w:val="it-IT"/>
        </w:rPr>
        <w:t xml:space="preserve"> art. 45, comma 2, lettera b) del D.Lgs.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uto" w:line="240" w:before="0" w:after="0"/>
        <w:ind w:left="737" w:right="0" w:hanging="0"/>
        <w:jc w:val="left"/>
        <w:textAlignment w:val="baseline"/>
        <w:rPr>
          <w:sz w:val="23"/>
          <w:szCs w:val="23"/>
          <w:lang w:val="it-IT"/>
        </w:rPr>
      </w:pPr>
      <w:r>
        <w:rPr>
          <w:sz w:val="23"/>
          <w:szCs w:val="23"/>
          <w:u w:val="single"/>
          <w:lang w:val="it-IT"/>
        </w:rPr>
        <w:t>(denominazione consorziata)</w:t>
      </w:r>
      <w:r>
        <w:rPr>
          <w:sz w:val="23"/>
          <w:szCs w:val="23"/>
          <w:u w:val="none"/>
          <w:lang w:val="it-IT"/>
        </w:rPr>
        <w:t>______________________________</w:t>
      </w:r>
      <w:r>
        <w:rPr>
          <w:sz w:val="23"/>
          <w:szCs w:val="23"/>
          <w:lang w:val="it-IT"/>
        </w:rPr>
        <w:t xml:space="preserve"> </w:t>
      </w:r>
    </w:p>
    <w:p>
      <w:pPr>
        <w:pStyle w:val="Sche3"/>
        <w:tabs>
          <w:tab w:val="left" w:pos="-190" w:leader="none"/>
          <w:tab w:val="left" w:pos="94" w:leader="none"/>
          <w:tab w:val="left" w:pos="1086" w:leader="none"/>
          <w:tab w:val="left" w:pos="1250" w:leader="none"/>
        </w:tabs>
        <w:rPr/>
      </w:pPr>
      <w:r>
        <w:rPr/>
      </w:r>
    </w:p>
    <w:p>
      <w:pPr>
        <w:pStyle w:val="Sche3"/>
        <w:tabs>
          <w:tab w:val="left" w:pos="-190" w:leader="none"/>
          <w:tab w:val="left" w:pos="100" w:leader="none"/>
          <w:tab w:val="left" w:pos="1086" w:leader="none"/>
          <w:tab w:val="left" w:pos="1250" w:leader="none"/>
        </w:tabs>
        <w:ind w:left="814" w:right="0" w:hanging="0"/>
        <w:rPr>
          <w:sz w:val="23"/>
          <w:szCs w:val="23"/>
          <w:lang w:val="it-IT"/>
        </w:rPr>
      </w:pPr>
      <w:r>
        <w:rPr>
          <w:sz w:val="23"/>
          <w:szCs w:val="23"/>
          <w:lang w:val="it-IT"/>
        </w:rPr>
        <w:t xml:space="preserve"> </w:t>
      </w:r>
      <w:r>
        <w:rPr>
          <w:sz w:val="23"/>
          <w:szCs w:val="23"/>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b/>
          <w:sz w:val="23"/>
          <w:szCs w:val="23"/>
          <w:u w:val="single"/>
          <w:lang w:val="it-IT"/>
        </w:rPr>
        <w:t>Consorzio stabile</w:t>
      </w:r>
      <w:r>
        <w:rPr>
          <w:sz w:val="23"/>
          <w:szCs w:val="23"/>
          <w:u w:val="single"/>
          <w:lang w:val="it-IT"/>
        </w:rPr>
        <w:t>:</w:t>
      </w:r>
      <w:r>
        <w:rPr>
          <w:sz w:val="23"/>
          <w:szCs w:val="23"/>
          <w:lang w:val="it-IT"/>
        </w:rPr>
        <w:t xml:space="preserve"> art. 45, comma 2, lettera c)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uto" w:line="240" w:before="0" w:after="0"/>
        <w:ind w:left="737" w:right="0" w:hanging="0"/>
        <w:jc w:val="left"/>
        <w:textAlignment w:val="baseline"/>
        <w:rPr>
          <w:sz w:val="23"/>
          <w:szCs w:val="23"/>
          <w:lang w:val="it-IT"/>
        </w:rPr>
      </w:pPr>
      <w:r>
        <w:rPr>
          <w:sz w:val="23"/>
          <w:szCs w:val="23"/>
          <w:u w:val="none"/>
          <w:lang w:val="it-IT"/>
        </w:rPr>
        <w:t>(denominazione consorziata )______________________________</w:t>
      </w:r>
      <w:r>
        <w:rPr>
          <w:sz w:val="23"/>
          <w:szCs w:val="23"/>
          <w:lang w:val="it-IT"/>
        </w:rPr>
        <w:t xml:space="preserve"> </w:t>
      </w:r>
    </w:p>
    <w:p>
      <w:pPr>
        <w:pStyle w:val="Sche3"/>
        <w:tabs>
          <w:tab w:val="left" w:pos="-190" w:leader="none"/>
          <w:tab w:val="left" w:pos="94" w:leader="none"/>
          <w:tab w:val="left" w:pos="1086" w:leader="none"/>
          <w:tab w:val="left" w:pos="1250" w:leader="none"/>
        </w:tabs>
        <w:jc w:val="left"/>
        <w:rPr/>
      </w:pPr>
      <w:r>
        <w:rPr/>
      </w:r>
    </w:p>
    <w:p>
      <w:pPr>
        <w:pStyle w:val="Sche3"/>
        <w:tabs>
          <w:tab w:val="left" w:pos="-190" w:leader="none"/>
          <w:tab w:val="left" w:pos="94" w:leader="none"/>
          <w:tab w:val="left" w:pos="1086" w:leader="none"/>
          <w:tab w:val="left" w:pos="1250" w:leader="none"/>
        </w:tabs>
        <w:ind w:left="814" w:right="0" w:hanging="0"/>
        <w:jc w:val="left"/>
        <w:rPr>
          <w:sz w:val="23"/>
          <w:szCs w:val="23"/>
          <w:lang w:val="it-IT"/>
        </w:rPr>
      </w:pPr>
      <w:r>
        <w:rPr>
          <w:sz w:val="23"/>
          <w:szCs w:val="23"/>
          <w:lang w:val="it-IT"/>
        </w:rPr>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Normal"/>
        <w:ind w:left="94" w:right="0" w:hanging="0"/>
        <w:rPr>
          <w:b/>
          <w:sz w:val="23"/>
          <w:szCs w:val="23"/>
        </w:rPr>
      </w:pPr>
      <w:r>
        <w:rPr>
          <w:b/>
          <w:sz w:val="23"/>
          <w:szCs w:val="23"/>
        </w:rPr>
      </w:r>
    </w:p>
    <w:p>
      <w:pPr>
        <w:pStyle w:val="Normal"/>
        <w:ind w:left="94" w:right="0" w:hanging="0"/>
        <w:rPr>
          <w:b/>
          <w:sz w:val="23"/>
          <w:szCs w:val="23"/>
        </w:rPr>
      </w:pPr>
      <w:r>
        <w:rPr>
          <w:b/>
          <w:sz w:val="23"/>
          <w:szCs w:val="23"/>
        </w:rPr>
      </w:r>
    </w:p>
    <w:p>
      <w:pPr>
        <w:pStyle w:val="Normal"/>
        <w:widowControl w:val="false"/>
        <w:numPr>
          <w:ilvl w:val="0"/>
          <w:numId w:val="2"/>
        </w:numPr>
        <w:tabs>
          <w:tab w:val="left" w:pos="-31226" w:leader="none"/>
        </w:tabs>
        <w:ind w:left="454" w:right="0" w:hanging="360"/>
        <w:jc w:val="both"/>
        <w:rPr>
          <w:rFonts w:eastAsia="Tahoma"/>
          <w:sz w:val="23"/>
          <w:szCs w:val="23"/>
        </w:rPr>
      </w:pPr>
      <w:r>
        <w:rPr>
          <w:rFonts w:eastAsia="Tahoma"/>
          <w:b/>
          <w:sz w:val="23"/>
          <w:szCs w:val="23"/>
        </w:rPr>
        <w:t>R.T.C. – Raggruppamento temporaneo di concorrenti</w:t>
      </w:r>
      <w:r>
        <w:rPr>
          <w:rFonts w:eastAsia="Tahoma"/>
          <w:sz w:val="23"/>
          <w:szCs w:val="23"/>
        </w:rPr>
        <w:t>, art. 45, comma 2, lettera d) del D.Lgs. 50/2016, (barrare la casella che interessa):</w:t>
      </w:r>
    </w:p>
    <w:p>
      <w:pPr>
        <w:pStyle w:val="Normal"/>
        <w:tabs>
          <w:tab w:val="left" w:pos="284" w:leader="none"/>
          <w:tab w:val="left" w:pos="1276" w:leader="none"/>
        </w:tabs>
        <w:jc w:val="left"/>
        <w:rPr>
          <w:sz w:val="23"/>
          <w:szCs w:val="23"/>
        </w:rPr>
      </w:pPr>
      <w:r>
        <w:rPr>
          <w:sz w:val="23"/>
          <w:szCs w:val="23"/>
        </w:rPr>
      </w:r>
    </w:p>
    <w:p>
      <w:pPr>
        <w:pStyle w:val="Normal"/>
        <w:widowControl w:val="false"/>
        <w:numPr>
          <w:ilvl w:val="1"/>
          <w:numId w:val="2"/>
        </w:numPr>
        <w:tabs>
          <w:tab w:val="left" w:pos="-14930" w:leader="none"/>
          <w:tab w:val="left" w:pos="-13938" w:leader="none"/>
        </w:tabs>
        <w:jc w:val="both"/>
        <w:rPr>
          <w:rFonts w:eastAsia="Tahoma"/>
          <w:sz w:val="23"/>
          <w:szCs w:val="23"/>
        </w:rPr>
      </w:pPr>
      <w:r>
        <w:rPr>
          <w:rFonts w:eastAsia="Tahoma"/>
          <w:sz w:val="23"/>
          <w:szCs w:val="23"/>
        </w:rPr>
        <w:t xml:space="preserve">costituito come da l’allegato mandato collettivo n_________  del_________ </w:t>
      </w:r>
      <w:r>
        <w:rPr>
          <w:rStyle w:val="Richiamoallanotaapidipagina"/>
          <w:rFonts w:eastAsia="Tahoma"/>
          <w:sz w:val="23"/>
          <w:szCs w:val="23"/>
        </w:rPr>
        <w:footnoteReference w:id="2"/>
      </w:r>
      <w:r>
        <w:rPr>
          <w:rFonts w:eastAsia="Tahoma"/>
          <w:sz w:val="23"/>
          <w:szCs w:val="23"/>
        </w:rPr>
        <w:t xml:space="preserve"> In caso di aggiudicazione,  i seguenti componenti  eseguiranno le parti di servizio con le quote % di partecipazione e di esecuzione</w:t>
      </w:r>
    </w:p>
    <w:p>
      <w:pPr>
        <w:pStyle w:val="Normal"/>
        <w:widowControl w:val="false"/>
        <w:tabs>
          <w:tab w:val="left" w:pos="-14930" w:leader="none"/>
          <w:tab w:val="left" w:pos="-13938" w:leader="none"/>
        </w:tabs>
        <w:ind w:left="1440" w:right="0" w:hanging="0"/>
        <w:jc w:val="both"/>
        <w:rPr>
          <w:rFonts w:eastAsia="Tahoma"/>
          <w:sz w:val="23"/>
          <w:szCs w:val="23"/>
        </w:rPr>
      </w:pPr>
      <w:r>
        <w:rPr>
          <w:rFonts w:eastAsia="Tahoma"/>
          <w:sz w:val="23"/>
          <w:szCs w:val="23"/>
        </w:rPr>
        <w:t>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 w:val="23"/>
          <w:szCs w:val="23"/>
        </w:rPr>
      </w:pPr>
      <w:r>
        <w:rPr>
          <w:sz w:val="23"/>
          <w:szCs w:val="23"/>
        </w:rPr>
      </w:r>
    </w:p>
    <w:p>
      <w:pPr>
        <w:pStyle w:val="Normal"/>
        <w:widowControl w:val="false"/>
        <w:numPr>
          <w:ilvl w:val="1"/>
          <w:numId w:val="2"/>
        </w:numPr>
        <w:tabs>
          <w:tab w:val="left" w:pos="-14930" w:leader="none"/>
          <w:tab w:val="left" w:pos="-13938"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sz w:val="23"/>
          <w:szCs w:val="23"/>
        </w:rPr>
      </w:pPr>
      <w:r>
        <w:rPr>
          <w:sz w:val="23"/>
          <w:szCs w:val="23"/>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sz w:val="23"/>
          <w:szCs w:val="23"/>
        </w:rPr>
      </w:pPr>
      <w:r>
        <w:rPr>
          <w:sz w:val="23"/>
          <w:szCs w:val="23"/>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sz w:val="23"/>
          <w:szCs w:val="23"/>
        </w:rPr>
      </w:pPr>
      <w:r>
        <w:rPr>
          <w:sz w:val="23"/>
          <w:szCs w:val="23"/>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sz w:val="23"/>
          <w:szCs w:val="23"/>
        </w:rPr>
      </w:pPr>
      <w:r>
        <w:rPr>
          <w:sz w:val="23"/>
          <w:szCs w:val="23"/>
        </w:rPr>
        <w:t>l’inefficacia nei confronti dell’Ente appaltante/committente ,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sz w:val="23"/>
          <w:szCs w:val="23"/>
        </w:rPr>
      </w:pPr>
      <w:r>
        <w:rPr>
          <w:sz w:val="23"/>
          <w:szCs w:val="23"/>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sz w:val="23"/>
          <w:szCs w:val="23"/>
        </w:rPr>
      </w:pPr>
      <w:bookmarkStart w:id="3" w:name="__DdeLink__85251_1761505160"/>
      <w:r>
        <w:rPr>
          <w:sz w:val="23"/>
          <w:szCs w:val="23"/>
        </w:rPr>
        <w:t>le parti del servizio e le seguenti quote % di partecipazione e di esecuzione dei singoli componenti R.T.C</w:t>
      </w:r>
      <w:bookmarkEnd w:id="3"/>
      <w:r>
        <w:rPr>
          <w:sz w:val="23"/>
          <w:szCs w:val="23"/>
        </w:rPr>
        <w:t>: -----------------------------------------------------------------------------------------------------------------------------------------------------------------------------------------------------------------------------------------------------------------------------------------------------------------------------</w:t>
      </w:r>
    </w:p>
    <w:p>
      <w:pPr>
        <w:pStyle w:val="Normal"/>
        <w:widowControl/>
        <w:tabs>
          <w:tab w:val="left" w:pos="-436" w:leader="none"/>
        </w:tabs>
        <w:suppressAutoHyphens w:val="true"/>
        <w:bidi w:val="0"/>
        <w:spacing w:lineRule="auto" w:line="240" w:before="40" w:after="0"/>
        <w:ind w:left="-610" w:right="0" w:hanging="0"/>
        <w:jc w:val="left"/>
        <w:textAlignment w:val="baseline"/>
        <w:rPr>
          <w:rFonts w:eastAsia="Tahoma"/>
          <w:sz w:val="23"/>
          <w:szCs w:val="23"/>
        </w:rPr>
      </w:pPr>
      <w:r>
        <w:rPr>
          <w:rFonts w:eastAsia="Tahoma"/>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Consorzio ordinario di concorrenti</w:t>
      </w:r>
      <w:r>
        <w:rPr>
          <w:rFonts w:eastAsia="Tahoma"/>
          <w:sz w:val="23"/>
          <w:szCs w:val="23"/>
        </w:rPr>
        <w:t>, art. 45, comma 2, lettera e), del D. Lgs. 50/2016, (barrare la casella che interessa):</w:t>
      </w:r>
    </w:p>
    <w:p>
      <w:pPr>
        <w:pStyle w:val="Normal"/>
        <w:tabs>
          <w:tab w:val="left" w:pos="284" w:leader="none"/>
          <w:tab w:val="left" w:pos="1276" w:leader="none"/>
        </w:tabs>
        <w:ind w:left="18"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 xml:space="preserve">costituito come da allegato atto n_____ del_______ </w:t>
      </w:r>
      <w:r>
        <w:rPr>
          <w:rStyle w:val="Richiamoallanotaapidipagina"/>
          <w:rFonts w:eastAsia="Tahoma"/>
          <w:sz w:val="23"/>
          <w:szCs w:val="23"/>
        </w:rPr>
        <w:footnoteReference w:id="3"/>
      </w:r>
      <w:r>
        <w:rPr>
          <w:rFonts w:eastAsia="Tahoma"/>
          <w:sz w:val="23"/>
          <w:szCs w:val="23"/>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widowControl w:val="false"/>
        <w:numPr>
          <w:ilvl w:val="0"/>
          <w:numId w:val="2"/>
        </w:numPr>
        <w:ind w:left="454" w:right="0" w:hanging="360"/>
        <w:jc w:val="both"/>
        <w:rPr>
          <w:rFonts w:eastAsia="Tahoma"/>
          <w:sz w:val="23"/>
          <w:szCs w:val="23"/>
        </w:rPr>
      </w:pPr>
      <w:r>
        <w:rPr>
          <w:rFonts w:eastAsia="Tahoma"/>
          <w:b/>
          <w:sz w:val="23"/>
          <w:szCs w:val="23"/>
        </w:rPr>
        <w:t>Aggregazioni tra le imprese aderenti al contratto di rete</w:t>
      </w:r>
      <w:r>
        <w:rPr>
          <w:rFonts w:eastAsia="Tahoma"/>
          <w:sz w:val="23"/>
          <w:szCs w:val="23"/>
        </w:rPr>
        <w:t xml:space="preserve"> ai sensi dell’art. 45, comma 2, lett. f),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 _____________ del_______________ </w:t>
      </w:r>
      <w:r>
        <w:rPr>
          <w:rStyle w:val="Richiamoallanotaapidipagina"/>
          <w:rFonts w:eastAsia="Tahoma"/>
          <w:sz w:val="23"/>
          <w:szCs w:val="23"/>
        </w:rPr>
        <w:footnoteReference w:id="4"/>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720" w:leader="none"/>
        </w:tabs>
        <w:jc w:val="both"/>
        <w:rPr>
          <w:rFonts w:eastAsia="Tahoma"/>
          <w:b/>
          <w:sz w:val="23"/>
          <w:szCs w:val="23"/>
        </w:rPr>
      </w:pPr>
      <w:r>
        <w:rPr>
          <w:rFonts w:eastAsia="Tahoma"/>
          <w:b/>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G.E.I.E., - Gruppo europeo di interesse economico</w:t>
      </w:r>
      <w:r>
        <w:rPr>
          <w:rFonts w:eastAsia="Tahoma"/>
          <w:sz w:val="23"/>
          <w:szCs w:val="23"/>
        </w:rPr>
        <w:t xml:space="preserve"> art. 45, comma 2, lettera g),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n_____________  del_______________ </w:t>
      </w:r>
      <w:r>
        <w:rPr>
          <w:rStyle w:val="Richiamoallanotaapidipagina"/>
          <w:rFonts w:eastAsia="Tahoma"/>
          <w:sz w:val="23"/>
          <w:szCs w:val="23"/>
        </w:rPr>
        <w:footnoteReference w:id="5"/>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 w:val="23"/>
          <w:szCs w:val="23"/>
        </w:rPr>
      </w:pPr>
      <w:r>
        <w:rPr>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e a conferire mandato a_____________________________  per la stipula del contratto;</w:t>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tabs>
          <w:tab w:val="left" w:pos="0" w:leader="none"/>
        </w:tabs>
        <w:jc w:val="both"/>
        <w:rPr>
          <w:rFonts w:eastAsia="Tahoma"/>
          <w:sz w:val="23"/>
          <w:szCs w:val="23"/>
        </w:rPr>
      </w:pPr>
      <w:r>
        <w:rPr>
          <w:rFonts w:eastAsia="Tahoma"/>
          <w:sz w:val="23"/>
          <w:szCs w:val="23"/>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sz w:val="23"/>
          <w:szCs w:val="23"/>
        </w:rPr>
      </w:pPr>
      <w:r>
        <w:rPr>
          <w:i/>
          <w:sz w:val="23"/>
          <w:szCs w:val="23"/>
        </w:rPr>
      </w:r>
    </w:p>
    <w:p>
      <w:pPr>
        <w:pStyle w:val="Normal"/>
        <w:tabs>
          <w:tab w:val="left" w:pos="0" w:leader="none"/>
          <w:tab w:val="left" w:pos="426" w:leader="none"/>
          <w:tab w:val="left" w:pos="720" w:leader="none"/>
        </w:tabs>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Normal"/>
        <w:tabs>
          <w:tab w:val="left" w:pos="0" w:leader="none"/>
          <w:tab w:val="left" w:pos="426" w:leader="none"/>
          <w:tab w:val="left" w:pos="720" w:leader="none"/>
        </w:tabs>
        <w:ind w:left="720" w:right="56" w:hanging="360"/>
        <w:jc w:val="center"/>
        <w:rPr>
          <w:b/>
          <w:sz w:val="23"/>
          <w:szCs w:val="23"/>
        </w:rPr>
      </w:pPr>
      <w:r>
        <w:rPr>
          <w:b/>
          <w:sz w:val="23"/>
          <w:szCs w:val="23"/>
        </w:rPr>
        <w:t>e a tal fine allega:</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ListParagraph"/>
        <w:widowControl/>
        <w:suppressAutoHyphens w:val="true"/>
        <w:bidi w:val="0"/>
        <w:spacing w:lineRule="auto" w:line="276" w:before="60" w:after="60"/>
        <w:ind w:left="0" w:right="0" w:hanging="0"/>
        <w:jc w:val="both"/>
        <w:textAlignment w:val="baseline"/>
        <w:rPr>
          <w:rStyle w:val="Carpredefinitoparagrafo"/>
          <w:rFonts w:eastAsia="Times New Roman" w:cs="Times New Roman"/>
          <w:color w:val="00000A"/>
          <w:sz w:val="23"/>
          <w:szCs w:val="23"/>
          <w:lang w:val="it-IT" w:eastAsia="zh-CN" w:bidi="ar-SA"/>
        </w:rPr>
      </w:pPr>
      <w:r>
        <w:rPr>
          <w:b/>
          <w:bCs/>
          <w:sz w:val="23"/>
          <w:szCs w:val="23"/>
        </w:rPr>
        <w:t>(in caso di procuratori firmatari)</w:t>
      </w:r>
      <w:r>
        <w:rPr>
          <w:sz w:val="23"/>
          <w:szCs w:val="23"/>
        </w:rPr>
        <w:t xml:space="preserve"> copia conforme all’originale della</w:t>
      </w:r>
      <w:r>
        <w:rPr>
          <w:rFonts w:eastAsia="Times New Roman" w:cs="Times New Roman"/>
          <w:color w:val="00000A"/>
          <w:sz w:val="23"/>
          <w:szCs w:val="23"/>
          <w:lang w:val="it-IT" w:eastAsia="zh-CN" w:bidi="ar-SA"/>
        </w:rPr>
        <w:t xml:space="preserve"> procura </w:t>
      </w:r>
      <w:r>
        <w:rPr>
          <w:rStyle w:val="Carpredefinitoparagrafo"/>
          <w:rFonts w:eastAsia="Times New Roman" w:cs="Times New Roman"/>
          <w:color w:val="00000A"/>
          <w:sz w:val="23"/>
          <w:szCs w:val="23"/>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uto" w:line="276" w:before="60" w:after="60"/>
        <w:ind w:left="720" w:right="0" w:hanging="0"/>
        <w:jc w:val="both"/>
        <w:textAlignment w:val="baseline"/>
        <w:rPr>
          <w:sz w:val="23"/>
          <w:szCs w:val="23"/>
        </w:rPr>
      </w:pPr>
      <w:r>
        <w:rPr>
          <w:sz w:val="23"/>
          <w:szCs w:val="23"/>
        </w:rPr>
      </w:r>
    </w:p>
    <w:p>
      <w:pPr>
        <w:pStyle w:val="Normal"/>
        <w:tabs>
          <w:tab w:val="left" w:pos="0" w:leader="none"/>
          <w:tab w:val="left" w:pos="426" w:leader="none"/>
          <w:tab w:val="left" w:pos="720" w:leader="none"/>
        </w:tabs>
        <w:ind w:left="720" w:right="56" w:hanging="360"/>
        <w:jc w:val="left"/>
        <w:rPr>
          <w:b/>
          <w:sz w:val="23"/>
          <w:szCs w:val="23"/>
        </w:rPr>
      </w:pPr>
      <w:r>
        <w:rPr>
          <w:b/>
          <w:sz w:val="23"/>
          <w:szCs w:val="23"/>
        </w:rPr>
      </w:r>
    </w:p>
    <w:p>
      <w:pPr>
        <w:pStyle w:val="Normal"/>
        <w:tabs>
          <w:tab w:val="left" w:pos="0" w:leader="none"/>
          <w:tab w:val="left" w:pos="426" w:leader="none"/>
          <w:tab w:val="left" w:pos="720" w:leader="none"/>
        </w:tabs>
        <w:ind w:left="720" w:right="56" w:hanging="360"/>
        <w:jc w:val="both"/>
        <w:rPr>
          <w:b/>
          <w:sz w:val="23"/>
          <w:szCs w:val="23"/>
        </w:rPr>
      </w:pPr>
      <w:r>
        <w:rPr>
          <w:b/>
          <w:sz w:val="23"/>
          <w:szCs w:val="23"/>
        </w:rPr>
      </w:r>
    </w:p>
    <w:p>
      <w:pPr>
        <w:pStyle w:val="Normal"/>
        <w:tabs>
          <w:tab w:val="left" w:pos="0" w:leader="none"/>
        </w:tabs>
        <w:spacing w:lineRule="auto" w:line="360"/>
        <w:jc w:val="both"/>
        <w:rPr>
          <w:sz w:val="23"/>
          <w:szCs w:val="23"/>
        </w:rPr>
      </w:pPr>
      <w:r>
        <w:rPr>
          <w:sz w:val="23"/>
          <w:szCs w:val="23"/>
        </w:rPr>
        <w:t>Luogo e data ___________________</w:t>
      </w:r>
    </w:p>
    <w:p>
      <w:pPr>
        <w:pStyle w:val="Normal"/>
        <w:tabs>
          <w:tab w:val="left" w:pos="0" w:leader="none"/>
        </w:tabs>
        <w:jc w:val="center"/>
        <w:rPr>
          <w:rStyle w:val="Richiamoallanotaapidipagina"/>
          <w:sz w:val="23"/>
          <w:szCs w:val="23"/>
        </w:rPr>
      </w:pPr>
      <w:r>
        <w:rPr>
          <w:sz w:val="23"/>
          <w:szCs w:val="23"/>
        </w:rPr>
        <w:tab/>
        <w:tab/>
        <w:tab/>
        <w:tab/>
        <w:tab/>
        <w:tab/>
        <w:tab/>
        <w:t xml:space="preserve">    IL RICHIEDENTE</w:t>
      </w:r>
      <w:r>
        <w:rPr>
          <w:rStyle w:val="Richiamoallanotaapidipagina"/>
          <w:sz w:val="23"/>
          <w:szCs w:val="23"/>
        </w:rPr>
        <w:footnoteReference w:id="6"/>
      </w:r>
    </w:p>
    <w:p>
      <w:pPr>
        <w:pStyle w:val="Normal"/>
        <w:tabs>
          <w:tab w:val="left" w:pos="0" w:leader="none"/>
        </w:tabs>
        <w:rPr>
          <w:sz w:val="23"/>
          <w:szCs w:val="23"/>
        </w:rPr>
      </w:pPr>
      <w:r>
        <w:rPr>
          <w:sz w:val="23"/>
          <w:szCs w:val="23"/>
        </w:rPr>
        <w:tab/>
        <w:tab/>
        <w:tab/>
        <w:tab/>
        <w:tab/>
        <w:tab/>
        <w:tab/>
        <w:tab/>
        <w:tab/>
      </w:r>
    </w:p>
    <w:p>
      <w:pPr>
        <w:pStyle w:val="Normal"/>
        <w:tabs>
          <w:tab w:val="left" w:pos="0" w:leader="none"/>
        </w:tabs>
        <w:spacing w:lineRule="auto" w:line="360"/>
        <w:jc w:val="right"/>
        <w:rPr>
          <w:sz w:val="23"/>
          <w:szCs w:val="23"/>
        </w:rPr>
      </w:pPr>
      <w:r>
        <w:rPr>
          <w:sz w:val="23"/>
          <w:szCs w:val="23"/>
        </w:rPr>
        <w:t>_______________________________</w:t>
      </w:r>
    </w:p>
    <w:p>
      <w:pPr>
        <w:pStyle w:val="Normal"/>
        <w:tabs>
          <w:tab w:val="left" w:pos="0" w:leader="none"/>
        </w:tabs>
        <w:spacing w:lineRule="auto" w:line="360"/>
        <w:jc w:val="right"/>
        <w:rPr>
          <w:sz w:val="23"/>
          <w:szCs w:val="23"/>
        </w:rPr>
      </w:pPr>
      <w:r>
        <w:rPr>
          <w:sz w:val="23"/>
          <w:szCs w:val="23"/>
        </w:rPr>
        <w:t>(firmato digitalmente)</w:t>
      </w:r>
    </w:p>
    <w:p>
      <w:pPr>
        <w:pStyle w:val="Normal"/>
        <w:tabs>
          <w:tab w:val="left" w:pos="0" w:leader="none"/>
        </w:tabs>
        <w:jc w:val="center"/>
        <w:rPr>
          <w:sz w:val="23"/>
          <w:szCs w:val="23"/>
        </w:rPr>
      </w:pPr>
      <w:r>
        <w:rPr>
          <w:sz w:val="23"/>
          <w:szCs w:val="23"/>
        </w:rPr>
        <w:t xml:space="preserve">         </w:t>
      </w:r>
      <w:r>
        <w:rPr>
          <w:sz w:val="23"/>
          <w:szCs w:val="23"/>
        </w:rPr>
        <w:tab/>
        <w:tab/>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right"/>
        <w:rPr>
          <w:sz w:val="23"/>
          <w:szCs w:val="23"/>
        </w:rPr>
      </w:pPr>
      <w:r>
        <w:rPr>
          <w:sz w:val="23"/>
          <w:szCs w:val="23"/>
        </w:rPr>
        <w:t>_______________________________</w:t>
      </w:r>
    </w:p>
    <w:p>
      <w:pPr>
        <w:pStyle w:val="Normal"/>
        <w:spacing w:lineRule="auto" w:line="360"/>
        <w:jc w:val="right"/>
        <w:rPr>
          <w:sz w:val="23"/>
          <w:szCs w:val="23"/>
        </w:rPr>
      </w:pPr>
      <w:r>
        <w:rPr>
          <w:sz w:val="23"/>
          <w:szCs w:val="23"/>
        </w:rPr>
        <w:t>(firmato digitalmente)</w:t>
      </w:r>
    </w:p>
    <w:p>
      <w:pPr>
        <w:pStyle w:val="Normal"/>
        <w:spacing w:lineRule="auto" w:line="360"/>
        <w:jc w:val="right"/>
        <w:rPr>
          <w:sz w:val="23"/>
          <w:szCs w:val="23"/>
        </w:rPr>
      </w:pPr>
      <w:r>
        <w:rPr>
          <w:sz w:val="23"/>
          <w:szCs w:val="23"/>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jc w:val="left"/>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p>
      <w:pPr>
        <w:pStyle w:val="Notaapidipagina"/>
        <w:rPr/>
      </w:pPr>
      <w:r>
        <w:rPr/>
      </w:r>
    </w:p>
  </w:footnote>
  <w:footnote w:id="6">
    <w:p>
      <w:pPr>
        <w:pStyle w:val="Notaapidipagina"/>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sz w:val="23"/>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3"/>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3"/>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sz w:val="23"/>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Wingdings 2"/>
      <w:sz w:val="23"/>
    </w:rPr>
  </w:style>
  <w:style w:type="character" w:styleId="ListLabel440">
    <w:name w:val="ListLabel 440"/>
    <w:qFormat/>
    <w:rPr>
      <w:rFonts w:cs="Courier New"/>
      <w:sz w:val="23"/>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Wingdings 2"/>
      <w:sz w:val="23"/>
    </w:rPr>
  </w:style>
  <w:style w:type="character" w:styleId="ListLabel449">
    <w:name w:val="ListLabel 449"/>
    <w:qFormat/>
    <w:rPr>
      <w:rFonts w:cs="MT Extra"/>
    </w:rPr>
  </w:style>
  <w:style w:type="character" w:styleId="ListLabel450">
    <w:name w:val="ListLabel 450"/>
    <w:qFormat/>
    <w:rPr>
      <w:rFonts w:cs="MT Extra"/>
    </w:rPr>
  </w:style>
  <w:style w:type="character" w:styleId="ListLabel451">
    <w:name w:val="ListLabel 451"/>
    <w:qFormat/>
    <w:rPr>
      <w:rFonts w:cs="MT Extra"/>
    </w:rPr>
  </w:style>
  <w:style w:type="character" w:styleId="ListLabel452">
    <w:name w:val="ListLabel 452"/>
    <w:qFormat/>
    <w:rPr>
      <w:rFonts w:cs="MT Extra"/>
    </w:rPr>
  </w:style>
  <w:style w:type="character" w:styleId="ListLabel453">
    <w:name w:val="ListLabel 453"/>
    <w:qFormat/>
    <w:rPr>
      <w:rFonts w:cs="MT Extra"/>
    </w:rPr>
  </w:style>
  <w:style w:type="character" w:styleId="ListLabel454">
    <w:name w:val="ListLabel 454"/>
    <w:qFormat/>
    <w:rPr>
      <w:rFonts w:cs="MT Extra"/>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Wingdings"/>
      <w:b/>
      <w:i w:val="false"/>
      <w:strike w:val="false"/>
      <w:dstrike w:val="false"/>
      <w:sz w:val="23"/>
      <w:szCs w:val="24"/>
    </w:rPr>
  </w:style>
  <w:style w:type="character" w:styleId="ListLabel458">
    <w:name w:val="ListLabel 458"/>
    <w:rPr>
      <w:rFonts w:cs="Symbol"/>
      <w:sz w:val="23"/>
    </w:rPr>
  </w:style>
  <w:style w:type="character" w:styleId="ListLabel459">
    <w:name w:val="ListLabel 459"/>
    <w:rPr>
      <w:rFonts w:cs="Courier New"/>
    </w:rPr>
  </w:style>
  <w:style w:type="character" w:styleId="ListLabel460">
    <w:name w:val="ListLabel 460"/>
    <w:rPr>
      <w:rFonts w:cs="Wingdings"/>
    </w:rPr>
  </w:style>
  <w:style w:type="character" w:styleId="ListLabel461">
    <w:name w:val="ListLabel 461"/>
    <w:rPr>
      <w:rFonts w:cs="Symbol"/>
    </w:rPr>
  </w:style>
  <w:style w:type="character" w:styleId="ListLabel462">
    <w:name w:val="ListLabel 462"/>
    <w:rPr>
      <w:rFonts w:cs="Wingdings 2"/>
      <w:sz w:val="23"/>
    </w:rPr>
  </w:style>
  <w:style w:type="character" w:styleId="ListLabel463">
    <w:name w:val="ListLabel 463"/>
    <w:rPr>
      <w:rFonts w:cs="Courier New"/>
      <w:sz w:val="23"/>
    </w:rPr>
  </w:style>
  <w:style w:type="character" w:styleId="ListLabel464">
    <w:name w:val="ListLabel 464"/>
    <w:rPr>
      <w:rFonts w:cs="MT Extra"/>
    </w:rPr>
  </w:style>
  <w:style w:type="character" w:styleId="ListLabel465">
    <w:name w:val="ListLabel 465"/>
    <w:rPr>
      <w:rFonts w:cs="Symbol"/>
      <w:sz w:val="23"/>
    </w:rPr>
  </w:style>
  <w:style w:type="character" w:styleId="ListLabel466">
    <w:name w:val="ListLabel 466"/>
    <w:rPr>
      <w:rFonts w:cs="Courier New"/>
    </w:rPr>
  </w:style>
  <w:style w:type="character" w:styleId="ListLabel467">
    <w:name w:val="ListLabel 467"/>
    <w:rPr>
      <w:rFonts w:cs="Wingdings"/>
    </w:rPr>
  </w:style>
  <w:style w:type="character" w:styleId="ListLabel468">
    <w:name w:val="ListLabel 468"/>
    <w:rPr>
      <w:rFonts w:cs="Symbol"/>
    </w:rPr>
  </w:style>
  <w:style w:type="character" w:styleId="ListLabel469">
    <w:name w:val="ListLabel 469"/>
    <w:rPr>
      <w:rFonts w:cs="Wingdings 2"/>
      <w:sz w:val="23"/>
    </w:rPr>
  </w:style>
  <w:style w:type="character" w:styleId="ListLabel470">
    <w:name w:val="ListLabel 470"/>
    <w:rPr>
      <w:rFonts w:cs="Courier New"/>
      <w:sz w:val="23"/>
    </w:rPr>
  </w:style>
  <w:style w:type="character" w:styleId="ListLabel471">
    <w:name w:val="ListLabel 471"/>
    <w:rPr>
      <w:rFonts w:cs="MT Extra"/>
    </w:rPr>
  </w:style>
  <w:style w:type="character" w:styleId="ListLabel472">
    <w:name w:val="ListLabel 472"/>
    <w:rPr>
      <w:rFonts w:cs="Symbol"/>
      <w:sz w:val="23"/>
    </w:rPr>
  </w:style>
  <w:style w:type="character" w:styleId="ListLabel473">
    <w:name w:val="ListLabel 473"/>
    <w:rPr>
      <w:rFonts w:cs="Courier New"/>
    </w:rPr>
  </w:style>
  <w:style w:type="character" w:styleId="ListLabel474">
    <w:name w:val="ListLabel 474"/>
    <w:rPr>
      <w:rFonts w:cs="Wingdings"/>
    </w:rPr>
  </w:style>
  <w:style w:type="character" w:styleId="ListLabel475">
    <w:name w:val="ListLabel 475"/>
    <w:rPr>
      <w:rFonts w:cs="Symbol"/>
    </w:rPr>
  </w:style>
  <w:style w:type="character" w:styleId="ListLabel476">
    <w:name w:val="ListLabel 476"/>
    <w:rPr>
      <w:rFonts w:cs="Wingdings 2"/>
      <w:sz w:val="23"/>
    </w:rPr>
  </w:style>
  <w:style w:type="character" w:styleId="ListLabel477">
    <w:name w:val="ListLabel 477"/>
    <w:rPr>
      <w:rFonts w:cs="Courier New"/>
      <w:sz w:val="23"/>
    </w:rPr>
  </w:style>
  <w:style w:type="character" w:styleId="ListLabel478">
    <w:name w:val="ListLabel 478"/>
    <w:rPr>
      <w:rFonts w:cs="MT Extra"/>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2019-06-26T08:38:46Z</dcterms:modified>
  <cp:revision>27</cp:revision>
</cp:coreProperties>
</file>