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lineRule="atLeast" w:line="340"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340" w:before="119" w:after="0"/>
        <w:contextualSpacing/>
        <w:jc w:val="right"/>
        <w:rPr>
          <w:b/>
          <w:sz w:val="22"/>
          <w:szCs w:val="22"/>
        </w:rPr>
      </w:pPr>
      <w:r>
        <w:rPr>
          <w:b/>
          <w:sz w:val="22"/>
          <w:szCs w:val="22"/>
        </w:rPr>
        <w:t>dell’Unione Tresinaro Secchia</w:t>
      </w:r>
    </w:p>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Corso Vallisneri, n. 6</w:t>
      </w:r>
    </w:p>
    <w:p>
      <w:pPr>
        <w:pStyle w:val="Normal"/>
        <w:widowControl/>
        <w:tabs>
          <w:tab w:val="left" w:pos="5160" w:leader="none"/>
        </w:tabs>
        <w:spacing w:lineRule="atLeast" w:line="340" w:before="119" w:after="0"/>
        <w:contextualSpacing/>
        <w:jc w:val="right"/>
        <w:rPr>
          <w:b w:val="false"/>
          <w:bCs w:val="false"/>
          <w:sz w:val="22"/>
          <w:szCs w:val="22"/>
        </w:rPr>
      </w:pPr>
      <w:r>
        <w:rPr>
          <w:b w:val="false"/>
          <w:bCs w:val="false"/>
          <w:sz w:val="22"/>
          <w:szCs w:val="22"/>
        </w:rPr>
        <w:t>42019 Scandiano (RE)</w:t>
      </w:r>
    </w:p>
    <w:p>
      <w:pPr>
        <w:pStyle w:val="Titolo6"/>
        <w:widowControl/>
        <w:spacing w:lineRule="atLeast" w:line="340" w:before="0" w:after="0"/>
        <w:ind w:left="0" w:right="0" w:hanging="0"/>
        <w:contextualSpacing/>
        <w:jc w:val="right"/>
        <w:rPr>
          <w:rFonts w:eastAsia="Times New Roman" w:cs="Times New Roman"/>
          <w:b w:val="false"/>
          <w:bCs w:val="false"/>
          <w:color w:val="00000A"/>
          <w:sz w:val="22"/>
          <w:szCs w:val="22"/>
          <w:u w:val="single"/>
          <w:lang w:val="it-IT" w:eastAsia="zh-CN" w:bidi="ar-SA"/>
        </w:rPr>
      </w:pPr>
      <w:bookmarkStart w:id="0" w:name="OLE_LINK20"/>
      <w:bookmarkEnd w:id="0"/>
      <w:r>
        <w:rPr>
          <w:rFonts w:eastAsia="Times New Roman" w:cs="Times New Roman"/>
          <w:b w:val="false"/>
          <w:bCs w:val="false"/>
          <w:color w:val="00000A"/>
          <w:sz w:val="22"/>
          <w:szCs w:val="22"/>
          <w:u w:val="single"/>
          <w:lang w:val="it-IT" w:eastAsia="zh-CN" w:bidi="ar-SA"/>
        </w:rPr>
        <w:t>Inviato mediante Piattaforma SATER</w:t>
      </w:r>
    </w:p>
    <w:p>
      <w:pPr>
        <w:pStyle w:val="Normal"/>
        <w:spacing w:lineRule="atLeast" w:line="340"/>
        <w:ind w:left="360" w:right="0" w:hanging="0"/>
        <w:jc w:val="center"/>
        <w:rPr>
          <w:rFonts w:cs="Tahoma"/>
          <w:sz w:val="22"/>
          <w:szCs w:val="22"/>
        </w:rPr>
      </w:pPr>
      <w:bookmarkStart w:id="1" w:name="OLE_LINK201"/>
      <w:bookmarkStart w:id="2" w:name="OLE_LINK201"/>
      <w:bookmarkEnd w:id="2"/>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OGGETTO:</w:t>
      </w:r>
      <w:r>
        <w:rPr>
          <w:rStyle w:val="Carpredefinitoparagrafo"/>
          <w:rFonts w:eastAsia="Times New Roman" w:cs="Times New Roman"/>
          <w:b w:val="false"/>
          <w:bCs w:val="false"/>
          <w:color w:val="00000A"/>
          <w:sz w:val="22"/>
          <w:szCs w:val="22"/>
          <w:u w:val="none"/>
          <w:lang w:val="it-IT" w:eastAsia="zh-CN" w:bidi="hi-IN"/>
        </w:rPr>
        <w:t xml:space="preserve"> </w:t>
      </w:r>
      <w:r>
        <w:rPr>
          <w:rStyle w:val="Carpredefinitoparagrafo"/>
          <w:rFonts w:eastAsia="Times New Roman" w:cs="Times New Roman"/>
          <w:b w:val="false"/>
          <w:bCs w:val="false"/>
          <w:color w:val="00000A"/>
          <w:sz w:val="22"/>
          <w:szCs w:val="22"/>
          <w:u w:val="none"/>
          <w:lang w:val="it-IT" w:eastAsia="zh-CN" w:bidi="hi-IN"/>
        </w:rPr>
        <w:t xml:space="preserve">PROCEDURA APERTA </w:t>
      </w:r>
      <w:r>
        <w:rPr>
          <w:rStyle w:val="Carpredefinitoparagrafo"/>
          <w:rFonts w:eastAsia="Times New Roman" w:cs="Times New Roman"/>
          <w:b w:val="false"/>
          <w:bCs w:val="false"/>
          <w:color w:val="00000A"/>
          <w:sz w:val="22"/>
          <w:szCs w:val="22"/>
          <w:u w:val="none"/>
          <w:lang w:val="it-IT" w:eastAsia="zh-CN" w:bidi="hi-IN"/>
        </w:rPr>
        <w:t>TELEMATICA</w:t>
      </w:r>
      <w:r>
        <w:rPr>
          <w:rStyle w:val="Carpredefinitoparagrafo"/>
          <w:rFonts w:eastAsia="Times New Roman" w:cs="Times New Roman"/>
          <w:b w:val="false"/>
          <w:bCs w:val="false"/>
          <w:color w:val="00000A"/>
          <w:sz w:val="22"/>
          <w:szCs w:val="22"/>
          <w:u w:val="none"/>
          <w:lang w:val="it-IT" w:eastAsia="zh-CN" w:bidi="hi-IN"/>
        </w:rPr>
        <w:t xml:space="preserve"> </w:t>
      </w:r>
      <w:r>
        <w:rPr>
          <w:rStyle w:val="Carpredefinitoparagrafo"/>
          <w:rFonts w:eastAsia="Times New Roman" w:cs="Arial"/>
          <w:b w:val="false"/>
          <w:bCs w:val="false"/>
          <w:color w:val="000000"/>
          <w:sz w:val="22"/>
          <w:szCs w:val="22"/>
          <w:u w:val="none"/>
          <w:lang w:val="it-IT" w:eastAsia="zh-CN" w:bidi="hi-IN"/>
        </w:rPr>
        <w:t xml:space="preserve">PER L’AFFIDAMENTO A TERZI DELLA GESTIONE DEL PROGETTO </w:t>
      </w:r>
      <w:r>
        <w:rPr>
          <w:rStyle w:val="Carpredefinitoparagrafo"/>
          <w:rFonts w:eastAsia="Times New Roman" w:cs="Arial"/>
          <w:b w:val="false"/>
          <w:bCs w:val="false"/>
          <w:color w:val="000000"/>
          <w:sz w:val="22"/>
          <w:szCs w:val="22"/>
          <w:u w:val="none"/>
          <w:lang w:val="it-IT" w:eastAsia="zh-CN" w:bidi="hi-IN"/>
        </w:rPr>
        <w:t>“QUALIFICAZIONE DEGLI SPORTELLI SOCIALI E SOSTEGNO PSICOLOGICO AI FRAGILI”</w:t>
      </w:r>
      <w:r>
        <w:rPr>
          <w:rStyle w:val="Carpredefinitoparagrafo"/>
          <w:rFonts w:eastAsia="Times New Roman" w:cs="Arial"/>
          <w:b w:val="false"/>
          <w:bCs w:val="false"/>
          <w:color w:val="000000"/>
          <w:sz w:val="22"/>
          <w:szCs w:val="22"/>
          <w:u w:val="none"/>
          <w:lang w:val="it-IT" w:eastAsia="zh-CN" w:bidi="hi-IN"/>
        </w:rPr>
        <w:t>.</w:t>
      </w:r>
    </w:p>
    <w:p>
      <w:pPr>
        <w:pStyle w:val="Corpodeltesto"/>
        <w:spacing w:lineRule="atLeast" w:line="340"/>
        <w:jc w:val="both"/>
        <w:rPr>
          <w:rStyle w:val="Carpredefinitoparagrafo"/>
          <w:b/>
          <w:bCs/>
          <w:sz w:val="22"/>
          <w:szCs w:val="22"/>
          <w:u w:val="none"/>
          <w:shd w:fill="auto" w:val="clear"/>
        </w:rPr>
      </w:pPr>
      <w:r>
        <w:rPr>
          <w:rStyle w:val="Carpredefinitoparagrafo"/>
          <w:b/>
          <w:bCs/>
          <w:sz w:val="22"/>
          <w:szCs w:val="22"/>
          <w:u w:val="none"/>
          <w:shd w:fill="auto" w:val="clear"/>
        </w:rPr>
        <w:t xml:space="preserve">CIG: </w:t>
      </w:r>
      <w:r>
        <w:rPr>
          <w:rStyle w:val="Carpredefinitoparagrafo"/>
          <w:b/>
          <w:bCs/>
          <w:sz w:val="22"/>
          <w:szCs w:val="22"/>
          <w:u w:val="none"/>
          <w:shd w:fill="auto" w:val="clear"/>
        </w:rPr>
        <w:t>8292817912</w:t>
      </w:r>
    </w:p>
    <w:p>
      <w:pPr>
        <w:pStyle w:val="Corpodeltesto"/>
        <w:spacing w:lineRule="atLeast" w:line="340" w:before="0" w:after="142"/>
        <w:contextualSpacing/>
        <w:jc w:val="both"/>
        <w:rPr>
          <w:rStyle w:val="Carpredefinitoparagrafo"/>
          <w:rFonts w:eastAsia="Times New Roman" w:cs="Arial"/>
          <w:b/>
          <w:bCs/>
          <w:color w:val="000000"/>
          <w:sz w:val="22"/>
          <w:szCs w:val="22"/>
          <w:u w:val="none"/>
          <w:shd w:fill="auto" w:val="clear"/>
          <w:lang w:val="it-IT" w:eastAsia="zh-CN" w:bidi="hi-IN"/>
        </w:rPr>
      </w:pPr>
      <w:r>
        <w:rPr>
          <w:rStyle w:val="Carpredefinitoparagrafo"/>
          <w:rFonts w:eastAsia="Times New Roman" w:cs="Arial"/>
          <w:b/>
          <w:bCs/>
          <w:color w:val="000000"/>
          <w:sz w:val="22"/>
          <w:szCs w:val="22"/>
          <w:u w:val="none"/>
          <w:shd w:fill="auto" w:val="clear"/>
          <w:lang w:val="it-IT" w:eastAsia="zh-CN" w:bidi="hi-IN"/>
        </w:rPr>
        <w:t>CPV: 8531</w:t>
      </w:r>
      <w:r>
        <w:rPr>
          <w:rStyle w:val="Carpredefinitoparagrafo"/>
          <w:rFonts w:eastAsia="Times New Roman" w:cs="Arial"/>
          <w:b/>
          <w:bCs/>
          <w:color w:val="000000"/>
          <w:sz w:val="22"/>
          <w:szCs w:val="22"/>
          <w:u w:val="none"/>
          <w:shd w:fill="auto" w:val="clear"/>
          <w:lang w:val="it-IT" w:eastAsia="zh-CN" w:bidi="hi-IN"/>
        </w:rPr>
        <w:t>000-5</w:t>
      </w:r>
      <w:r>
        <w:rPr>
          <w:rStyle w:val="Carpredefinitoparagrafo"/>
          <w:rFonts w:eastAsia="Times New Roman" w:cs="Arial"/>
          <w:b/>
          <w:bCs/>
          <w:color w:val="000000"/>
          <w:sz w:val="22"/>
          <w:szCs w:val="22"/>
          <w:u w:val="none"/>
          <w:shd w:fill="auto" w:val="clear"/>
          <w:lang w:val="it-IT" w:eastAsia="zh-CN" w:bidi="hi-IN"/>
        </w:rPr>
        <w:t xml:space="preserve"> Servizi di assistenza sociale </w:t>
      </w:r>
    </w:p>
    <w:p>
      <w:pPr>
        <w:pStyle w:val="Normal"/>
        <w:widowControl/>
        <w:suppressAutoHyphens w:val="true"/>
        <w:bidi w:val="0"/>
        <w:spacing w:lineRule="atLeast" w:line="340"/>
        <w:ind w:left="0" w:right="0" w:hanging="0"/>
        <w:jc w:val="both"/>
        <w:rPr>
          <w:rFonts w:cs="Tahoma"/>
          <w:sz w:val="22"/>
          <w:szCs w:val="22"/>
        </w:rPr>
      </w:pPr>
      <w:r>
        <w:rPr>
          <w:rFonts w:cs="Tahoma"/>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pacing w:lineRule="atLeast" w:line="340"/>
        <w:ind w:left="360" w:right="0" w:hanging="0"/>
        <w:jc w:val="both"/>
        <w:rPr>
          <w:rFonts w:cs="Tahoma"/>
          <w:sz w:val="22"/>
          <w:szCs w:val="22"/>
        </w:rPr>
      </w:pPr>
      <w:r>
        <w:rPr>
          <w:rFonts w:cs="Tahoma"/>
          <w:sz w:val="22"/>
          <w:szCs w:val="22"/>
        </w:rPr>
      </w:r>
    </w:p>
    <w:p>
      <w:pPr>
        <w:pStyle w:val="Normal"/>
        <w:widowControl/>
        <w:spacing w:lineRule="atLeast" w:line="340"/>
        <w:jc w:val="both"/>
        <w:rPr>
          <w:rFonts w:cs="Tahoma"/>
          <w:sz w:val="22"/>
          <w:szCs w:val="22"/>
        </w:rPr>
      </w:pPr>
      <w:r>
        <w:rPr>
          <w:rFonts w:cs="Tahoma"/>
          <w:sz w:val="22"/>
          <w:szCs w:val="22"/>
        </w:rPr>
      </w:r>
    </w:p>
    <w:p>
      <w:pPr>
        <w:pStyle w:val="Normal"/>
        <w:widowControl/>
        <w:spacing w:lineRule="atLeast" w:line="340"/>
        <w:jc w:val="left"/>
        <w:rPr>
          <w:rFonts w:cs="Tahoma"/>
          <w:sz w:val="22"/>
          <w:szCs w:val="22"/>
          <w:lang w:eastAsia="it-IT"/>
        </w:rPr>
      </w:pPr>
      <w:r>
        <w:rPr>
          <w:rFonts w:cs="Tahoma"/>
          <w:sz w:val="22"/>
          <w:szCs w:val="22"/>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tLeast" w:line="340"/>
        <w:jc w:val="center"/>
        <w:rPr>
          <w:rFonts w:cs="Tahoma"/>
          <w:sz w:val="22"/>
          <w:szCs w:val="22"/>
          <w:lang w:val="it-IT"/>
        </w:rPr>
      </w:pPr>
      <w:bookmarkStart w:id="3" w:name="OLE_LINK2611"/>
      <w:bookmarkStart w:id="4" w:name="OLE_LINK2611"/>
      <w:bookmarkEnd w:id="4"/>
      <w:r>
        <w:rPr>
          <w:rFonts w:cs="Tahoma"/>
          <w:sz w:val="22"/>
          <w:szCs w:val="22"/>
          <w:lang w:val="it-IT"/>
        </w:rPr>
      </w:r>
    </w:p>
    <w:p>
      <w:pPr>
        <w:pStyle w:val="Sche3"/>
        <w:widowControl/>
        <w:spacing w:lineRule="atLeast" w:line="340"/>
        <w:jc w:val="center"/>
        <w:rPr>
          <w:rFonts w:cs="Tahoma"/>
          <w:sz w:val="22"/>
          <w:szCs w:val="22"/>
          <w:lang w:val="it-IT"/>
        </w:rPr>
      </w:pPr>
      <w:r>
        <w:rPr>
          <w:rFonts w:cs="Tahoma"/>
          <w:sz w:val="22"/>
          <w:szCs w:val="22"/>
          <w:lang w:val="it-IT"/>
        </w:rPr>
        <w:t>IN QUALITA’ DI</w:t>
      </w:r>
    </w:p>
    <w:p>
      <w:pPr>
        <w:pStyle w:val="Sche3"/>
        <w:widowControl/>
        <w:spacing w:lineRule="atLeast" w:line="340"/>
        <w:jc w:val="center"/>
        <w:rPr>
          <w:rFonts w:cs="Tahoma"/>
          <w:sz w:val="22"/>
          <w:szCs w:val="22"/>
          <w:lang w:val="it-IT"/>
        </w:rPr>
      </w:pPr>
      <w:r>
        <w:rPr>
          <w:rFonts w:cs="Tahoma"/>
          <w:sz w:val="22"/>
          <w:szCs w:val="22"/>
          <w:lang w:val="it-IT"/>
        </w:rPr>
      </w:r>
    </w:p>
    <w:p>
      <w:pPr>
        <w:pStyle w:val="Sche3"/>
        <w:widowControl/>
        <w:spacing w:lineRule="atLeast" w:line="340"/>
        <w:jc w:val="center"/>
        <w:rPr>
          <w:rFonts w:cs="Tahoma"/>
          <w:sz w:val="22"/>
          <w:szCs w:val="22"/>
          <w:lang w:val="it-IT"/>
        </w:rPr>
      </w:pPr>
      <w:r>
        <w:rPr>
          <w:rFonts w:cs="Tahoma"/>
          <w:sz w:val="22"/>
          <w:szCs w:val="22"/>
          <w:lang w:val="it-IT"/>
        </w:rPr>
        <w:t>AUSILIARIA del concorrente________________________________</w:t>
      </w:r>
    </w:p>
    <w:p>
      <w:pPr>
        <w:pStyle w:val="Sche3"/>
        <w:widowControl/>
        <w:spacing w:lineRule="atLeast" w:line="340"/>
        <w:jc w:val="center"/>
        <w:rPr>
          <w:rFonts w:cs="Tahoma"/>
          <w:sz w:val="22"/>
          <w:szCs w:val="22"/>
          <w:u w:val="single"/>
          <w:lang w:val="it-IT"/>
        </w:rPr>
      </w:pPr>
      <w:r>
        <w:rPr>
          <w:rFonts w:cs="Tahoma"/>
          <w:sz w:val="22"/>
          <w:szCs w:val="22"/>
          <w:u w:val="single"/>
          <w:lang w:val="it-IT"/>
        </w:rPr>
      </w:r>
    </w:p>
    <w:p>
      <w:pPr>
        <w:pStyle w:val="Sche3"/>
        <w:widowControl/>
        <w:spacing w:lineRule="atLeast" w:line="340"/>
        <w:jc w:val="center"/>
        <w:rPr>
          <w:rFonts w:cs="Tahoma"/>
          <w:sz w:val="22"/>
          <w:szCs w:val="22"/>
          <w:lang w:val="it-IT"/>
        </w:rPr>
      </w:pPr>
      <w:r>
        <w:rPr>
          <w:rFonts w:cs="Tahoma"/>
          <w:sz w:val="22"/>
          <w:szCs w:val="22"/>
          <w:lang w:val="it-IT"/>
        </w:rPr>
        <w:t xml:space="preserve">DICHIARA </w:t>
      </w:r>
    </w:p>
    <w:p>
      <w:pPr>
        <w:pStyle w:val="Sche3"/>
        <w:widowControl/>
        <w:spacing w:lineRule="atLeast" w:line="340"/>
        <w:jc w:val="center"/>
        <w:rPr>
          <w:rFonts w:cs="Tahoma"/>
          <w:sz w:val="22"/>
          <w:szCs w:val="22"/>
          <w:u w:val="single"/>
          <w:lang w:val="it-IT"/>
        </w:rPr>
      </w:pPr>
      <w:r>
        <w:rPr>
          <w:rFonts w:cs="Tahoma"/>
          <w:sz w:val="22"/>
          <w:szCs w:val="22"/>
          <w:u w:val="single"/>
          <w:lang w:val="it-IT"/>
        </w:rPr>
      </w:r>
    </w:p>
    <w:p>
      <w:pPr>
        <w:pStyle w:val="Sche3"/>
        <w:spacing w:lineRule="atLeast" w:line="340"/>
        <w:jc w:val="center"/>
        <w:rPr>
          <w:rFonts w:cs="Tahoma"/>
          <w:sz w:val="22"/>
          <w:szCs w:val="22"/>
          <w:u w:val="single"/>
          <w:lang w:val="it-IT"/>
        </w:rPr>
      </w:pPr>
      <w:r>
        <w:rPr>
          <w:rFonts w:cs="Tahoma"/>
          <w:sz w:val="22"/>
          <w:szCs w:val="22"/>
          <w:u w:val="single"/>
          <w:lang w:val="it-IT"/>
        </w:rPr>
        <w:t>(barrare le caselle che corrispondono al vero e completare)</w:t>
      </w:r>
    </w:p>
    <w:p>
      <w:pPr>
        <w:pStyle w:val="Normal"/>
        <w:widowControl w:val="false"/>
        <w:tabs>
          <w:tab w:val="left" w:pos="0" w:leader="none"/>
        </w:tabs>
        <w:spacing w:lineRule="atLeast" w:line="340"/>
        <w:ind w:left="0" w:right="0" w:hanging="0"/>
        <w:jc w:val="both"/>
        <w:rPr>
          <w:color w:val="000000"/>
          <w:sz w:val="22"/>
          <w:szCs w:val="22"/>
        </w:rPr>
      </w:pPr>
      <w:r>
        <w:rPr>
          <w:b/>
          <w:color w:val="00000A"/>
          <w:sz w:val="22"/>
          <w:szCs w:val="22"/>
        </w:rPr>
        <w:t xml:space="preserve">PARTE III DEL DGUE – Motivi di esclusione </w:t>
      </w:r>
      <w:r>
        <w:rPr>
          <w:color w:val="00000A"/>
          <w:sz w:val="22"/>
          <w:szCs w:val="22"/>
        </w:rPr>
        <w:t xml:space="preserve">(Art 80 del </w:t>
      </w:r>
      <w:r>
        <w:rPr>
          <w:color w:val="000000"/>
          <w:sz w:val="22"/>
          <w:szCs w:val="22"/>
        </w:rPr>
        <w:t>del D.Lgs. 50/2016 di seguito Codice),</w:t>
      </w:r>
    </w:p>
    <w:p>
      <w:pPr>
        <w:pStyle w:val="Normal"/>
        <w:spacing w:lineRule="atLeast" w:line="340"/>
        <w:jc w:val="left"/>
        <w:rPr>
          <w:sz w:val="22"/>
          <w:szCs w:val="22"/>
        </w:rPr>
      </w:pPr>
      <w:r>
        <w:rPr>
          <w:sz w:val="22"/>
          <w:szCs w:val="22"/>
        </w:rPr>
      </w:r>
    </w:p>
    <w:p>
      <w:pPr>
        <w:pStyle w:val="Normal"/>
        <w:spacing w:lineRule="atLeast" w:line="340"/>
        <w:jc w:val="left"/>
        <w:rPr>
          <w:b/>
          <w:color w:val="00000A"/>
          <w:sz w:val="22"/>
          <w:szCs w:val="22"/>
        </w:rPr>
      </w:pPr>
      <w:r>
        <w:rPr>
          <w:b/>
          <w:color w:val="00000A"/>
          <w:sz w:val="22"/>
          <w:szCs w:val="22"/>
        </w:rPr>
        <w:t>- Motivi legati a condanne penali:</w:t>
      </w:r>
    </w:p>
    <w:p>
      <w:pPr>
        <w:pStyle w:val="Normal"/>
        <w:spacing w:lineRule="atLeast" w:line="340"/>
        <w:jc w:val="left"/>
        <w:rPr>
          <w:sz w:val="22"/>
          <w:szCs w:val="22"/>
        </w:rPr>
      </w:pPr>
      <w:r>
        <w:rPr>
          <w:sz w:val="22"/>
          <w:szCs w:val="22"/>
        </w:rPr>
      </w:r>
    </w:p>
    <w:p>
      <w:pPr>
        <w:pStyle w:val="Normal"/>
        <w:widowControl w:val="false"/>
        <w:tabs>
          <w:tab w:val="left" w:pos="1189" w:leader="none"/>
          <w:tab w:val="left" w:pos="1645" w:leader="none"/>
          <w:tab w:val="left" w:pos="2637" w:leader="none"/>
        </w:tabs>
        <w:suppressAutoHyphens w:val="true"/>
        <w:bidi w:val="0"/>
        <w:spacing w:lineRule="atLeast" w:line="340"/>
        <w:ind w:left="283" w:right="0" w:hanging="227"/>
        <w:jc w:val="both"/>
        <w:textAlignment w:val="baseline"/>
        <w:rPr>
          <w:rFonts w:eastAsia="Tahoma" w:cs="Tahoma"/>
          <w:color w:val="00000A"/>
          <w:sz w:val="22"/>
          <w:szCs w:val="22"/>
        </w:rPr>
      </w:pPr>
      <w:r>
        <w:rPr>
          <w:rFonts w:eastAsia="Tahoma" w:cs="Tahoma"/>
          <w:color w:val="00000A"/>
          <w:sz w:val="22"/>
          <w:szCs w:val="22"/>
        </w:rPr>
        <w:t>1) I soggetti di cui all’art. 80, comma 3, del Codice</w:t>
      </w:r>
      <w:r>
        <w:rPr>
          <w:rStyle w:val="Richiamoallanotaapidipagina"/>
          <w:rFonts w:eastAsia="Tahoma" w:cs="Tahoma"/>
          <w:color w:val="00000A"/>
          <w:sz w:val="22"/>
          <w:szCs w:val="22"/>
        </w:rPr>
        <w:footnoteReference w:id="2"/>
      </w:r>
      <w:r>
        <w:rPr>
          <w:rFonts w:eastAsia="Tahoma" w:cs="Tahoma"/>
          <w:color w:val="00000A"/>
          <w:sz w:val="22"/>
          <w:szCs w:val="22"/>
        </w:rPr>
        <w:t>,</w:t>
      </w:r>
      <w:r>
        <w:rPr>
          <w:color w:val="00000A"/>
          <w:sz w:val="22"/>
          <w:szCs w:val="22"/>
          <w:vertAlign w:val="superscript"/>
        </w:rPr>
        <w:t xml:space="preserve"> </w:t>
      </w:r>
      <w:r>
        <w:rPr>
          <w:rFonts w:eastAsia="Tahoma" w:cs="Tahoma"/>
          <w:color w:val="00000A"/>
          <w:sz w:val="22"/>
          <w:szCs w:val="22"/>
        </w:rPr>
        <w:t>sono i seguenti (</w:t>
      </w:r>
      <w:r>
        <w:rPr>
          <w:rFonts w:eastAsia="Tahoma" w:cs="Tahoma"/>
          <w:i/>
          <w:color w:val="00000A"/>
          <w:sz w:val="22"/>
          <w:szCs w:val="22"/>
        </w:rPr>
        <w:t>indicare anche i soggetti cessati dalla carica nell’anno antecedente la data di pubblicazione del bando e disciplinare di gara specificando la data cessazione e carica ricoperta fino alla cessazione</w:t>
      </w:r>
      <w:r>
        <w:rPr>
          <w:rFonts w:eastAsia="Tahoma" w:cs="Tahoma"/>
          <w:color w:val="00000A"/>
          <w:sz w:val="22"/>
          <w:szCs w:val="22"/>
        </w:rPr>
        <w:t>):</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Sig./Sig.ra_______________________ nat__ a___________________________ il_________ Prov.</w:t>
      </w:r>
    </w:p>
    <w:p>
      <w:pPr>
        <w:pStyle w:val="Normal"/>
        <w:spacing w:lineRule="atLeast" w:line="340"/>
        <w:jc w:val="left"/>
        <w:rPr>
          <w:color w:val="00000A"/>
          <w:sz w:val="22"/>
          <w:szCs w:val="22"/>
        </w:rPr>
      </w:pPr>
      <w:r>
        <w:rPr>
          <w:color w:val="00000A"/>
          <w:sz w:val="22"/>
          <w:szCs w:val="22"/>
        </w:rPr>
        <w:t>___ C.F._______________________________________residente in Comune</w:t>
      </w:r>
    </w:p>
    <w:p>
      <w:pPr>
        <w:pStyle w:val="Normal"/>
        <w:spacing w:lineRule="atLeast" w:line="340"/>
        <w:jc w:val="left"/>
        <w:rPr>
          <w:color w:val="00000A"/>
          <w:sz w:val="22"/>
          <w:szCs w:val="22"/>
        </w:rPr>
      </w:pPr>
      <w:r>
        <w:rPr>
          <w:color w:val="00000A"/>
          <w:sz w:val="22"/>
          <w:szCs w:val="22"/>
        </w:rPr>
        <w:t>di_________________ Prov. ___ Via_______________________________, n_____</w:t>
      </w:r>
    </w:p>
    <w:p>
      <w:pPr>
        <w:pStyle w:val="Normal"/>
        <w:spacing w:lineRule="atLeast" w:line="340"/>
        <w:jc w:val="left"/>
        <w:rPr>
          <w:color w:val="00000A"/>
          <w:sz w:val="22"/>
          <w:szCs w:val="22"/>
        </w:rPr>
      </w:pPr>
      <w:r>
        <w:rPr>
          <w:color w:val="00000A"/>
          <w:sz w:val="22"/>
          <w:szCs w:val="22"/>
        </w:rPr>
        <w:t>in qualita di (carica sociale)__________________________________________</w:t>
      </w:r>
    </w:p>
    <w:p>
      <w:pPr>
        <w:pStyle w:val="Normal"/>
        <w:spacing w:lineRule="atLeast" w:line="340"/>
        <w:jc w:val="left"/>
        <w:rPr>
          <w:color w:val="00000A"/>
          <w:sz w:val="22"/>
          <w:szCs w:val="22"/>
        </w:rPr>
      </w:pPr>
      <w:r>
        <w:rPr>
          <w:color w:val="00000A"/>
          <w:sz w:val="22"/>
          <w:szCs w:val="22"/>
        </w:rPr>
        <w:t>[ ] Tutt'ora in carica ovvero [ ] cessato in data __/__/____</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Sig./Sig.ra_______________________ nat__ a___________________________ il_________ Prov.</w:t>
      </w:r>
    </w:p>
    <w:p>
      <w:pPr>
        <w:pStyle w:val="Normal"/>
        <w:spacing w:lineRule="atLeast" w:line="340"/>
        <w:jc w:val="left"/>
        <w:rPr>
          <w:color w:val="00000A"/>
          <w:sz w:val="22"/>
          <w:szCs w:val="22"/>
        </w:rPr>
      </w:pPr>
      <w:r>
        <w:rPr>
          <w:color w:val="00000A"/>
          <w:sz w:val="22"/>
          <w:szCs w:val="22"/>
        </w:rPr>
        <w:t>___ C.F._______________________________________residente in Comune</w:t>
      </w:r>
    </w:p>
    <w:p>
      <w:pPr>
        <w:pStyle w:val="Normal"/>
        <w:spacing w:lineRule="atLeast" w:line="340"/>
        <w:jc w:val="left"/>
        <w:rPr>
          <w:color w:val="00000A"/>
          <w:sz w:val="22"/>
          <w:szCs w:val="22"/>
        </w:rPr>
      </w:pPr>
      <w:r>
        <w:rPr>
          <w:color w:val="00000A"/>
          <w:sz w:val="22"/>
          <w:szCs w:val="22"/>
        </w:rPr>
        <w:t>di_________________ Prov. ___ Via_______________________________, n_____</w:t>
      </w:r>
    </w:p>
    <w:p>
      <w:pPr>
        <w:pStyle w:val="Normal"/>
        <w:spacing w:lineRule="atLeast" w:line="340"/>
        <w:jc w:val="left"/>
        <w:rPr>
          <w:color w:val="00000A"/>
          <w:sz w:val="22"/>
          <w:szCs w:val="22"/>
        </w:rPr>
      </w:pPr>
      <w:r>
        <w:rPr>
          <w:color w:val="00000A"/>
          <w:sz w:val="22"/>
          <w:szCs w:val="22"/>
        </w:rPr>
        <w:t>in qualita di (carica sociale)__________________________________________</w:t>
      </w:r>
    </w:p>
    <w:p>
      <w:pPr>
        <w:pStyle w:val="Normal"/>
        <w:spacing w:lineRule="atLeast" w:line="340"/>
        <w:jc w:val="left"/>
        <w:rPr>
          <w:color w:val="00000A"/>
          <w:sz w:val="22"/>
          <w:szCs w:val="22"/>
        </w:rPr>
      </w:pPr>
      <w:r>
        <w:rPr>
          <w:color w:val="00000A"/>
          <w:sz w:val="22"/>
          <w:szCs w:val="22"/>
        </w:rPr>
        <w:t>[ ] Tutt'ora in carica ovvero [ ] cessato in data __/__/____</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Sig./Sig.ra_______________________ nat__ a___________________________ il_________ Prov.</w:t>
      </w:r>
    </w:p>
    <w:p>
      <w:pPr>
        <w:pStyle w:val="Normal"/>
        <w:spacing w:lineRule="atLeast" w:line="340"/>
        <w:jc w:val="left"/>
        <w:rPr>
          <w:color w:val="00000A"/>
          <w:sz w:val="22"/>
          <w:szCs w:val="22"/>
        </w:rPr>
      </w:pPr>
      <w:r>
        <w:rPr>
          <w:color w:val="00000A"/>
          <w:sz w:val="22"/>
          <w:szCs w:val="22"/>
        </w:rPr>
        <w:t>___ C.F._______________________________________residente in Comune</w:t>
      </w:r>
    </w:p>
    <w:p>
      <w:pPr>
        <w:pStyle w:val="Normal"/>
        <w:spacing w:lineRule="atLeast" w:line="340"/>
        <w:jc w:val="left"/>
        <w:rPr>
          <w:color w:val="00000A"/>
          <w:sz w:val="22"/>
          <w:szCs w:val="22"/>
        </w:rPr>
      </w:pPr>
      <w:r>
        <w:rPr>
          <w:color w:val="00000A"/>
          <w:sz w:val="22"/>
          <w:szCs w:val="22"/>
        </w:rPr>
        <w:t>di_________________ Prov. ___ Via_______________________________, n_____</w:t>
      </w:r>
    </w:p>
    <w:p>
      <w:pPr>
        <w:pStyle w:val="Normal"/>
        <w:spacing w:lineRule="atLeast" w:line="340"/>
        <w:jc w:val="left"/>
        <w:rPr>
          <w:color w:val="00000A"/>
          <w:sz w:val="22"/>
          <w:szCs w:val="22"/>
        </w:rPr>
      </w:pPr>
      <w:r>
        <w:rPr>
          <w:color w:val="00000A"/>
          <w:sz w:val="22"/>
          <w:szCs w:val="22"/>
        </w:rPr>
        <w:t>in qualita di (carica sociale)__________________________________________</w:t>
      </w:r>
    </w:p>
    <w:p>
      <w:pPr>
        <w:pStyle w:val="Normal"/>
        <w:spacing w:lineRule="atLeast" w:line="340"/>
        <w:jc w:val="left"/>
        <w:rPr>
          <w:color w:val="00000A"/>
          <w:sz w:val="22"/>
          <w:szCs w:val="22"/>
        </w:rPr>
      </w:pPr>
      <w:r>
        <w:rPr>
          <w:color w:val="00000A"/>
          <w:sz w:val="22"/>
          <w:szCs w:val="22"/>
        </w:rPr>
        <w:t>[ ] Tutt'ora in carica ovvero [ ] cessato in data __/__/____</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Sig./Sig.ra_______________________ nat__ a___________________________ il_________ Prov.</w:t>
      </w:r>
    </w:p>
    <w:p>
      <w:pPr>
        <w:pStyle w:val="Normal"/>
        <w:spacing w:lineRule="atLeast" w:line="340"/>
        <w:jc w:val="left"/>
        <w:rPr>
          <w:color w:val="00000A"/>
          <w:sz w:val="22"/>
          <w:szCs w:val="22"/>
        </w:rPr>
      </w:pPr>
      <w:r>
        <w:rPr>
          <w:color w:val="00000A"/>
          <w:sz w:val="22"/>
          <w:szCs w:val="22"/>
        </w:rPr>
        <w:t>___ C.F._______________________________________residente in Comune</w:t>
      </w:r>
    </w:p>
    <w:p>
      <w:pPr>
        <w:pStyle w:val="Normal"/>
        <w:spacing w:lineRule="atLeast" w:line="340"/>
        <w:jc w:val="left"/>
        <w:rPr>
          <w:color w:val="00000A"/>
          <w:sz w:val="22"/>
          <w:szCs w:val="22"/>
        </w:rPr>
      </w:pPr>
      <w:r>
        <w:rPr>
          <w:color w:val="00000A"/>
          <w:sz w:val="22"/>
          <w:szCs w:val="22"/>
        </w:rPr>
        <w:t>di_________________ Prov. ___ Via_______________________________, n_____ in qualita</w:t>
      </w:r>
    </w:p>
    <w:p>
      <w:pPr>
        <w:pStyle w:val="Normal"/>
        <w:spacing w:lineRule="atLeast" w:line="340"/>
        <w:jc w:val="left"/>
        <w:rPr>
          <w:color w:val="00000A"/>
          <w:sz w:val="22"/>
          <w:szCs w:val="22"/>
        </w:rPr>
      </w:pPr>
      <w:r>
        <w:rPr>
          <w:color w:val="00000A"/>
          <w:sz w:val="22"/>
          <w:szCs w:val="22"/>
        </w:rPr>
        <w:t>di__________________________________________</w:t>
      </w:r>
    </w:p>
    <w:p>
      <w:pPr>
        <w:pStyle w:val="Normal"/>
        <w:spacing w:lineRule="atLeast" w:line="340"/>
        <w:jc w:val="left"/>
        <w:rPr>
          <w:color w:val="00000A"/>
          <w:sz w:val="22"/>
          <w:szCs w:val="22"/>
        </w:rPr>
      </w:pPr>
      <w:r>
        <w:rPr>
          <w:color w:val="00000A"/>
          <w:sz w:val="22"/>
          <w:szCs w:val="22"/>
        </w:rPr>
        <w:t>[ ] Tutt'ora in carica ovvero [ ] cessato in data __/__/____</w:t>
      </w:r>
    </w:p>
    <w:p>
      <w:pPr>
        <w:pStyle w:val="Normal"/>
        <w:spacing w:lineRule="atLeast" w:line="340"/>
        <w:jc w:val="left"/>
        <w:rPr>
          <w:sz w:val="22"/>
          <w:szCs w:val="22"/>
        </w:rPr>
      </w:pPr>
      <w:r>
        <w:rPr>
          <w:sz w:val="22"/>
          <w:szCs w:val="22"/>
        </w:rPr>
      </w:r>
    </w:p>
    <w:p>
      <w:pPr>
        <w:pStyle w:val="Normal"/>
        <w:spacing w:lineRule="atLeast" w:line="340"/>
        <w:jc w:val="left"/>
        <w:rPr>
          <w:i/>
          <w:color w:val="00000A"/>
          <w:sz w:val="22"/>
          <w:szCs w:val="22"/>
        </w:rPr>
      </w:pPr>
      <w:r>
        <w:rPr>
          <w:i/>
          <w:color w:val="00000A"/>
          <w:sz w:val="22"/>
          <w:szCs w:val="22"/>
        </w:rPr>
        <w:t>(aggiungere righe se necessario)</w:t>
      </w:r>
    </w:p>
    <w:p>
      <w:pPr>
        <w:pStyle w:val="Normal"/>
        <w:spacing w:lineRule="atLeast" w:line="340"/>
        <w:jc w:val="left"/>
        <w:rPr>
          <w:sz w:val="22"/>
          <w:szCs w:val="22"/>
        </w:rPr>
      </w:pPr>
      <w:r>
        <w:rPr>
          <w:sz w:val="22"/>
          <w:szCs w:val="22"/>
        </w:rPr>
      </w:r>
    </w:p>
    <w:p>
      <w:pPr>
        <w:pStyle w:val="Normal"/>
        <w:spacing w:lineRule="atLeast" w:line="340"/>
        <w:jc w:val="left"/>
        <w:rPr>
          <w:b/>
          <w:color w:val="000000"/>
          <w:sz w:val="22"/>
          <w:szCs w:val="22"/>
        </w:rPr>
      </w:pPr>
      <w:r>
        <w:rPr>
          <w:b/>
          <w:color w:val="000000"/>
          <w:sz w:val="22"/>
          <w:szCs w:val="22"/>
        </w:rPr>
        <w:t>oppure indicare</w:t>
      </w:r>
    </w:p>
    <w:p>
      <w:pPr>
        <w:pStyle w:val="Normal"/>
        <w:spacing w:lineRule="atLeast" w:line="340"/>
        <w:jc w:val="left"/>
        <w:rPr>
          <w:color w:val="000000"/>
          <w:sz w:val="22"/>
          <w:szCs w:val="22"/>
        </w:rPr>
      </w:pPr>
      <w:r>
        <w:rPr>
          <w:color w:val="000000"/>
          <w:sz w:val="22"/>
          <w:szCs w:val="22"/>
        </w:rPr>
        <w:t>la banca dati ufficiale o il pubblico registro da cui i medesimi soggetti sono ricavati in modo aggiornato</w:t>
      </w:r>
    </w:p>
    <w:p>
      <w:pPr>
        <w:pStyle w:val="Normal"/>
        <w:spacing w:lineRule="atLeast" w:line="340"/>
        <w:jc w:val="left"/>
        <w:rPr>
          <w:color w:val="000000"/>
          <w:sz w:val="22"/>
          <w:szCs w:val="22"/>
        </w:rPr>
      </w:pPr>
      <w:r>
        <w:rPr>
          <w:color w:val="000000"/>
          <w:sz w:val="22"/>
          <w:szCs w:val="22"/>
        </w:rPr>
        <w:t>alla data di presentazione dell’offerta ________________</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2) I soggetti di cui all’art. 80, comma 31,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spacing w:lineRule="atLeast" w:line="340"/>
        <w:jc w:val="left"/>
        <w:rPr>
          <w:sz w:val="22"/>
          <w:szCs w:val="22"/>
        </w:rPr>
      </w:pPr>
      <w:r>
        <w:rPr>
          <w:sz w:val="22"/>
          <w:szCs w:val="22"/>
        </w:rPr>
      </w:r>
    </w:p>
    <w:p>
      <w:pPr>
        <w:pStyle w:val="Normal"/>
        <w:spacing w:lineRule="atLeast" w:line="340"/>
        <w:jc w:val="left"/>
        <w:rPr>
          <w:sz w:val="22"/>
          <w:szCs w:val="22"/>
        </w:rPr>
      </w:pPr>
      <w:r>
        <w:rPr>
          <w:sz w:val="22"/>
          <w:szCs w:val="22"/>
        </w:rPr>
      </w:r>
    </w:p>
    <w:p>
      <w:pPr>
        <w:pStyle w:val="Normal"/>
        <w:spacing w:lineRule="atLeast" w:line="340"/>
        <w:jc w:val="left"/>
        <w:rPr>
          <w:color w:val="000000"/>
          <w:sz w:val="22"/>
          <w:szCs w:val="22"/>
        </w:rPr>
      </w:pPr>
      <w:r>
        <w:rPr>
          <w:color w:val="00000A"/>
          <w:sz w:val="22"/>
          <w:szCs w:val="22"/>
        </w:rPr>
        <w:t xml:space="preserve">- False comunicazioni sociali di cui agli articoli 2621 e 2622 del codice civile (Art. 80, comma 1, let. b-bis) del Codice: </w:t>
      </w:r>
      <w:r>
        <w:rPr>
          <w:color w:val="000000"/>
          <w:sz w:val="22"/>
          <w:szCs w:val="22"/>
        </w:rPr>
        <w:t>[….]Si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w:t>
      </w:r>
    </w:p>
    <w:p>
      <w:pPr>
        <w:pStyle w:val="Normal"/>
        <w:spacing w:lineRule="atLeast" w:line="340"/>
        <w:jc w:val="left"/>
        <w:rPr>
          <w:sz w:val="22"/>
          <w:szCs w:val="22"/>
        </w:rPr>
      </w:pPr>
      <w:r>
        <w:rPr>
          <w:sz w:val="22"/>
          <w:szCs w:val="22"/>
        </w:rPr>
      </w:r>
    </w:p>
    <w:p>
      <w:pPr>
        <w:pStyle w:val="Normal"/>
        <w:widowControl/>
        <w:numPr>
          <w:ilvl w:val="0"/>
          <w:numId w:val="5"/>
        </w:numPr>
        <w:suppressAutoHyphens w:val="true"/>
        <w:bidi w:val="0"/>
        <w:spacing w:lineRule="atLeast" w:line="340"/>
        <w:jc w:val="left"/>
        <w:textAlignment w:val="baseline"/>
        <w:rPr>
          <w:color w:val="00000A"/>
          <w:sz w:val="22"/>
          <w:szCs w:val="22"/>
        </w:rPr>
      </w:pPr>
      <w:r>
        <w:rPr>
          <w:color w:val="00000A"/>
          <w:sz w:val="22"/>
          <w:szCs w:val="22"/>
        </w:rPr>
        <w:t xml:space="preserve"> </w:t>
      </w:r>
      <w:r>
        <w:rPr>
          <w:color w:val="00000A"/>
          <w:sz w:val="22"/>
          <w:szCs w:val="22"/>
        </w:rPr>
        <w:t>la data della condanna, del decreto penale di condanna o della sentenza di applicazione della pena su richiesta, la relativa durata e il reato commesso:</w:t>
      </w:r>
    </w:p>
    <w:p>
      <w:pPr>
        <w:pStyle w:val="Normal"/>
        <w:widowControl/>
        <w:suppressAutoHyphens w:val="true"/>
        <w:bidi w:val="0"/>
        <w:spacing w:lineRule="atLeast" w:line="340"/>
        <w:jc w:val="left"/>
        <w:textAlignment w:val="baseline"/>
        <w:rPr>
          <w:color w:val="00000A"/>
          <w:sz w:val="22"/>
          <w:szCs w:val="22"/>
        </w:rPr>
      </w:pPr>
      <w:r>
        <w:rPr>
          <w:color w:val="00000A"/>
          <w:sz w:val="22"/>
          <w:szCs w:val="22"/>
        </w:rPr>
        <w:t>______________________________________________________________________;</w:t>
      </w:r>
    </w:p>
    <w:p>
      <w:pPr>
        <w:pStyle w:val="Normal"/>
        <w:widowControl/>
        <w:numPr>
          <w:ilvl w:val="0"/>
          <w:numId w:val="5"/>
        </w:numPr>
        <w:suppressAutoHyphens w:val="true"/>
        <w:bidi w:val="0"/>
        <w:spacing w:lineRule="atLeast" w:line="340"/>
        <w:jc w:val="left"/>
        <w:textAlignment w:val="baseline"/>
        <w:rPr>
          <w:color w:val="00000A"/>
          <w:sz w:val="22"/>
          <w:szCs w:val="22"/>
        </w:rPr>
      </w:pPr>
      <w:r>
        <w:rPr>
          <w:color w:val="00000A"/>
          <w:sz w:val="22"/>
          <w:szCs w:val="22"/>
        </w:rPr>
        <w:t xml:space="preserve"> </w:t>
      </w:r>
      <w:r>
        <w:rPr>
          <w:color w:val="00000A"/>
          <w:sz w:val="22"/>
          <w:szCs w:val="22"/>
        </w:rPr>
        <w:t>i dati identificativi delle persone condannate:</w:t>
      </w:r>
    </w:p>
    <w:p>
      <w:pPr>
        <w:pStyle w:val="Normal"/>
        <w:widowControl/>
        <w:suppressAutoHyphens w:val="true"/>
        <w:bidi w:val="0"/>
        <w:spacing w:lineRule="atLeast" w:line="340"/>
        <w:jc w:val="left"/>
        <w:textAlignment w:val="baseline"/>
        <w:rPr>
          <w:color w:val="00000A"/>
          <w:sz w:val="22"/>
          <w:szCs w:val="22"/>
        </w:rPr>
      </w:pPr>
      <w:r>
        <w:rPr>
          <w:color w:val="00000A"/>
          <w:sz w:val="22"/>
          <w:szCs w:val="22"/>
        </w:rPr>
        <w:t>_________________________________________________________________________</w:t>
      </w:r>
    </w:p>
    <w:p>
      <w:pPr>
        <w:pStyle w:val="Normal"/>
        <w:widowControl/>
        <w:suppressAutoHyphens w:val="true"/>
        <w:bidi w:val="0"/>
        <w:spacing w:lineRule="atLeast" w:line="340"/>
        <w:jc w:val="left"/>
        <w:textAlignment w:val="baseline"/>
        <w:rPr>
          <w:color w:val="00000A"/>
          <w:sz w:val="22"/>
          <w:szCs w:val="22"/>
        </w:rPr>
      </w:pPr>
      <w:r>
        <w:rPr>
          <w:color w:val="00000A"/>
          <w:sz w:val="22"/>
          <w:szCs w:val="22"/>
        </w:rPr>
        <w:t>_________________________________________________________________________</w:t>
      </w:r>
    </w:p>
    <w:p>
      <w:pPr>
        <w:pStyle w:val="Normal"/>
        <w:widowControl/>
        <w:numPr>
          <w:ilvl w:val="0"/>
          <w:numId w:val="5"/>
        </w:numPr>
        <w:suppressAutoHyphens w:val="true"/>
        <w:bidi w:val="0"/>
        <w:spacing w:lineRule="atLeast" w:line="340"/>
        <w:jc w:val="left"/>
        <w:textAlignment w:val="baseline"/>
        <w:rPr>
          <w:color w:val="00000A"/>
          <w:sz w:val="22"/>
          <w:szCs w:val="22"/>
        </w:rPr>
      </w:pPr>
      <w:r>
        <w:rPr>
          <w:color w:val="00000A"/>
          <w:sz w:val="22"/>
          <w:szCs w:val="22"/>
        </w:rPr>
        <w:t xml:space="preserve"> </w:t>
      </w:r>
      <w:r>
        <w:rPr>
          <w:color w:val="00000A"/>
          <w:sz w:val="22"/>
          <w:szCs w:val="22"/>
        </w:rPr>
        <w:t>se stabilita direttamente nella sentenza di condanna, la durata della pena accessoria: durata del periodo di esclusione_______________________________________________________________________</w:t>
      </w:r>
    </w:p>
    <w:p>
      <w:pPr>
        <w:pStyle w:val="Normal"/>
        <w:widowControl/>
        <w:suppressAutoHyphens w:val="true"/>
        <w:bidi w:val="0"/>
        <w:spacing w:lineRule="atLeast" w:line="340"/>
        <w:jc w:val="left"/>
        <w:textAlignment w:val="baseline"/>
        <w:rPr>
          <w:color w:val="00000A"/>
          <w:sz w:val="22"/>
          <w:szCs w:val="22"/>
        </w:rPr>
      </w:pPr>
      <w:r>
        <w:rPr>
          <w:color w:val="00000A"/>
          <w:sz w:val="22"/>
          <w:szCs w:val="22"/>
        </w:rPr>
        <w:t>_________________________________________________________________________</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3) I soggetti di cui all’art. 80, comma 31,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 Ogni altro delitto da cui derivi, quale pena accessoria, l’incapacità di contrattare con la pubblica</w:t>
      </w:r>
    </w:p>
    <w:p>
      <w:pPr>
        <w:pStyle w:val="Normal"/>
        <w:spacing w:lineRule="atLeast" w:line="340"/>
        <w:jc w:val="left"/>
        <w:rPr>
          <w:color w:val="00000A"/>
          <w:sz w:val="22"/>
          <w:szCs w:val="22"/>
        </w:rPr>
      </w:pPr>
      <w:r>
        <w:rPr>
          <w:color w:val="00000A"/>
          <w:sz w:val="22"/>
          <w:szCs w:val="22"/>
        </w:rPr>
        <w:t>amministrazione (Art. 80, comma 1, lett. g) del Codice: […..]Si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w:t>
      </w:r>
    </w:p>
    <w:p>
      <w:pPr>
        <w:pStyle w:val="Normal"/>
        <w:numPr>
          <w:ilvl w:val="0"/>
          <w:numId w:val="4"/>
        </w:numPr>
        <w:spacing w:lineRule="atLeast" w:line="340"/>
        <w:jc w:val="left"/>
        <w:rPr>
          <w:color w:val="00000A"/>
          <w:sz w:val="22"/>
          <w:szCs w:val="22"/>
        </w:rPr>
      </w:pPr>
      <w:r>
        <w:rPr>
          <w:color w:val="00000A"/>
          <w:sz w:val="22"/>
          <w:szCs w:val="22"/>
        </w:rPr>
        <w:t>la data della condanna, del decreto penale di condanna o della sentenza di applicazione della pena su richiesta, la relativa durata e il reato commesso: ____________________________________________________________________________________________________________________________;</w:t>
      </w:r>
    </w:p>
    <w:p>
      <w:pPr>
        <w:pStyle w:val="Normal"/>
        <w:numPr>
          <w:ilvl w:val="0"/>
          <w:numId w:val="4"/>
        </w:numPr>
        <w:spacing w:lineRule="atLeast" w:line="340"/>
        <w:jc w:val="left"/>
        <w:rPr>
          <w:color w:val="00000A"/>
          <w:sz w:val="22"/>
          <w:szCs w:val="22"/>
        </w:rPr>
      </w:pPr>
      <w:r>
        <w:rPr>
          <w:color w:val="00000A"/>
          <w:sz w:val="22"/>
          <w:szCs w:val="22"/>
        </w:rPr>
        <w:t>i dati identificativi delle persone condannate: _____________________________________________________________________________________________________________________________;</w:t>
      </w:r>
    </w:p>
    <w:p>
      <w:pPr>
        <w:pStyle w:val="Normal"/>
        <w:numPr>
          <w:ilvl w:val="0"/>
          <w:numId w:val="4"/>
        </w:numPr>
        <w:spacing w:lineRule="atLeast" w:line="340"/>
        <w:jc w:val="left"/>
        <w:rPr>
          <w:color w:val="00000A"/>
          <w:sz w:val="22"/>
          <w:szCs w:val="22"/>
        </w:rPr>
      </w:pPr>
      <w:r>
        <w:rPr>
          <w:color w:val="00000A"/>
          <w:sz w:val="22"/>
          <w:szCs w:val="22"/>
        </w:rPr>
        <w:t>se stabilita direttamente nella sentenza di condanna, la durata della pena accessoria: durata del periodo di esclusione _______________________________________________;</w:t>
      </w:r>
    </w:p>
    <w:p>
      <w:pPr>
        <w:pStyle w:val="Normal"/>
        <w:spacing w:lineRule="atLeast" w:line="340"/>
        <w:jc w:val="left"/>
        <w:rPr>
          <w:sz w:val="22"/>
          <w:szCs w:val="22"/>
        </w:rPr>
      </w:pPr>
      <w:r>
        <w:rPr>
          <w:sz w:val="22"/>
          <w:szCs w:val="22"/>
        </w:rPr>
      </w:r>
    </w:p>
    <w:p>
      <w:pPr>
        <w:pStyle w:val="Normal"/>
        <w:spacing w:lineRule="atLeast" w:line="340"/>
        <w:jc w:val="left"/>
        <w:rPr>
          <w:b/>
          <w:color w:val="00000A"/>
          <w:sz w:val="22"/>
          <w:szCs w:val="22"/>
        </w:rPr>
      </w:pPr>
      <w:r>
        <w:rPr>
          <w:b/>
          <w:color w:val="00000A"/>
          <w:sz w:val="22"/>
          <w:szCs w:val="22"/>
        </w:rPr>
        <w:t xml:space="preserve">- Motivi di esclusione previsti esclusivamente dalla legislazione nazionale </w:t>
      </w:r>
      <w:r>
        <w:rPr>
          <w:color w:val="00000A"/>
          <w:sz w:val="22"/>
          <w:szCs w:val="22"/>
        </w:rPr>
        <w:t>(art. 80 comma 2 e comma 5, lett. b), c), c-bis), c-ter), c-quater), f), f-bis), f-ter), g), h), i), l), m), del D. Lgs. 50/2016)</w:t>
      </w:r>
      <w:r>
        <w:rPr>
          <w:b/>
          <w:color w:val="00000A"/>
          <w:sz w:val="22"/>
          <w:szCs w:val="22"/>
        </w:rPr>
        <w:t>:</w:t>
      </w:r>
    </w:p>
    <w:p>
      <w:pPr>
        <w:pStyle w:val="Normal"/>
        <w:spacing w:lineRule="atLeast" w:line="340"/>
        <w:jc w:val="left"/>
        <w:rPr>
          <w:sz w:val="22"/>
          <w:szCs w:val="22"/>
        </w:rPr>
      </w:pPr>
      <w:r>
        <w:rPr>
          <w:sz w:val="22"/>
          <w:szCs w:val="22"/>
        </w:rPr>
      </w:r>
    </w:p>
    <w:p>
      <w:pPr>
        <w:pStyle w:val="Normal"/>
        <w:widowControl/>
        <w:numPr>
          <w:ilvl w:val="0"/>
          <w:numId w:val="6"/>
        </w:numPr>
        <w:suppressAutoHyphens w:val="true"/>
        <w:bidi w:val="0"/>
        <w:spacing w:lineRule="atLeast" w:line="340"/>
        <w:jc w:val="both"/>
        <w:textAlignment w:val="baseline"/>
        <w:rPr>
          <w:color w:val="000000"/>
          <w:sz w:val="22"/>
          <w:szCs w:val="22"/>
        </w:rPr>
      </w:pPr>
      <w:r>
        <w:rPr>
          <w:color w:val="00000A"/>
          <w:sz w:val="22"/>
          <w:szCs w:val="22"/>
        </w:rPr>
        <w:t xml:space="preserve">Sussistono a carico dei soggetti di cui all’art. 80, comma 31, del Codice e indicati al precedente punto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w:t>
      </w:r>
      <w:r>
        <w:rPr>
          <w:color w:val="000000"/>
          <w:sz w:val="22"/>
          <w:szCs w:val="22"/>
        </w:rPr>
        <w:t>[     ]Si     [     ]No</w:t>
      </w:r>
    </w:p>
    <w:p>
      <w:pPr>
        <w:pStyle w:val="Normal"/>
        <w:spacing w:lineRule="atLeast" w:line="340"/>
        <w:jc w:val="left"/>
        <w:rPr>
          <w:sz w:val="22"/>
          <w:szCs w:val="22"/>
        </w:rPr>
      </w:pPr>
      <w:r>
        <w:rPr>
          <w:sz w:val="22"/>
          <w:szCs w:val="22"/>
        </w:rPr>
      </w:r>
    </w:p>
    <w:p>
      <w:pPr>
        <w:pStyle w:val="Normal"/>
        <w:widowControl/>
        <w:numPr>
          <w:ilvl w:val="0"/>
          <w:numId w:val="6"/>
        </w:numPr>
        <w:suppressAutoHyphens w:val="true"/>
        <w:bidi w:val="0"/>
        <w:spacing w:lineRule="atLeast" w:line="340"/>
        <w:jc w:val="both"/>
        <w:textAlignment w:val="baseline"/>
        <w:rPr>
          <w:color w:val="000000"/>
          <w:sz w:val="22"/>
          <w:szCs w:val="22"/>
        </w:rPr>
      </w:pPr>
      <w:r>
        <w:rPr>
          <w:color w:val="000000"/>
          <w:sz w:val="22"/>
          <w:szCs w:val="22"/>
        </w:rPr>
        <w:t xml:space="preserve"> </w:t>
      </w:r>
      <w:r>
        <w:rPr>
          <w:color w:val="00000A"/>
          <w:sz w:val="22"/>
          <w:szCs w:val="22"/>
        </w:rPr>
        <w:t xml:space="preserve">L'operatore economico e sottoposto a fallimento o si trovi in stato di liquidazione coatta o di concordato preventivo o e in corso nei suoi confronti un procedimento per la dichiarazione di una di tali situazioni, fermo restando quanto previsto dagli articoli 110 e 186-bis del regio decreto 16 marzo 1942, n. 267 (Art. 80, comma 5, lett. b)? </w:t>
      </w:r>
      <w:r>
        <w:rPr>
          <w:color w:val="000000"/>
          <w:sz w:val="22"/>
          <w:szCs w:val="22"/>
        </w:rPr>
        <w:t>[     ]Si     [     ]No</w:t>
      </w:r>
    </w:p>
    <w:p>
      <w:pPr>
        <w:pStyle w:val="Normal"/>
        <w:spacing w:lineRule="atLeast" w:line="340"/>
        <w:jc w:val="left"/>
        <w:rPr>
          <w:sz w:val="22"/>
          <w:szCs w:val="22"/>
        </w:rPr>
      </w:pPr>
      <w:r>
        <w:rPr>
          <w:sz w:val="22"/>
          <w:szCs w:val="22"/>
        </w:rPr>
      </w:r>
    </w:p>
    <w:p>
      <w:pPr>
        <w:pStyle w:val="Normal"/>
        <w:widowControl/>
        <w:numPr>
          <w:ilvl w:val="0"/>
          <w:numId w:val="6"/>
        </w:numPr>
        <w:suppressAutoHyphens w:val="true"/>
        <w:bidi w:val="0"/>
        <w:spacing w:lineRule="atLeast" w:line="340"/>
        <w:jc w:val="both"/>
        <w:textAlignment w:val="baseline"/>
        <w:rPr>
          <w:color w:val="000000"/>
          <w:sz w:val="22"/>
          <w:szCs w:val="22"/>
        </w:rPr>
      </w:pPr>
      <w:r>
        <w:rPr>
          <w:color w:val="000000"/>
          <w:sz w:val="22"/>
          <w:szCs w:val="22"/>
        </w:rPr>
        <w:t xml:space="preserve"> </w:t>
      </w:r>
      <w:r>
        <w:rPr>
          <w:color w:val="00000A"/>
          <w:sz w:val="22"/>
          <w:szCs w:val="22"/>
        </w:rPr>
        <w:t xml:space="preserve">L’operatore economico si e reso colpevole delle fattispecie di gravi illeciti professionali, tali da rendere dubbia la sua integrita o affidabilita (Art. 80, comma 5, lett. c)? </w:t>
      </w:r>
      <w:r>
        <w:rPr>
          <w:color w:val="000000"/>
          <w:sz w:val="22"/>
          <w:szCs w:val="22"/>
        </w:rPr>
        <w:t>[     ]Si     [     ]No</w:t>
      </w:r>
    </w:p>
    <w:p>
      <w:pPr>
        <w:pStyle w:val="Normal"/>
        <w:widowControl/>
        <w:suppressAutoHyphens w:val="true"/>
        <w:bidi w:val="0"/>
        <w:spacing w:lineRule="atLeast" w:line="340"/>
        <w:ind w:left="283" w:right="0" w:hanging="0"/>
        <w:jc w:val="both"/>
        <w:textAlignment w:val="baseline"/>
        <w:rPr>
          <w:sz w:val="22"/>
          <w:szCs w:val="22"/>
        </w:rPr>
      </w:pPr>
      <w:r>
        <w:rPr>
          <w:sz w:val="22"/>
          <w:szCs w:val="22"/>
        </w:rPr>
      </w:r>
    </w:p>
    <w:p>
      <w:pPr>
        <w:pStyle w:val="Normal"/>
        <w:widowControl/>
        <w:numPr>
          <w:ilvl w:val="0"/>
          <w:numId w:val="6"/>
        </w:numPr>
        <w:suppressAutoHyphens w:val="true"/>
        <w:bidi w:val="0"/>
        <w:spacing w:lineRule="atLeast" w:line="340"/>
        <w:jc w:val="both"/>
        <w:textAlignment w:val="baseline"/>
        <w:rPr>
          <w:color w:val="000000"/>
          <w:sz w:val="22"/>
          <w:szCs w:val="22"/>
        </w:rPr>
      </w:pPr>
      <w:r>
        <w:rPr>
          <w:color w:val="000000"/>
          <w:sz w:val="22"/>
          <w:szCs w:val="22"/>
        </w:rPr>
        <w:t xml:space="preserve"> </w:t>
      </w:r>
      <w:r>
        <w:rPr>
          <w:color w:val="00000A"/>
          <w:sz w:val="22"/>
          <w:szCs w:val="22"/>
        </w:rPr>
        <w:t xml:space="preserve">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(Art. 80, comma 5, lett. C-bis)? </w:t>
      </w:r>
      <w:r>
        <w:rPr>
          <w:color w:val="000000"/>
          <w:sz w:val="22"/>
          <w:szCs w:val="22"/>
        </w:rPr>
        <w:t>[     ]Si     [     ]No</w:t>
      </w:r>
    </w:p>
    <w:p>
      <w:pPr>
        <w:pStyle w:val="Normal"/>
        <w:spacing w:lineRule="atLeast" w:line="340"/>
        <w:jc w:val="left"/>
        <w:rPr>
          <w:sz w:val="22"/>
          <w:szCs w:val="22"/>
        </w:rPr>
      </w:pPr>
      <w:r>
        <w:rPr>
          <w:sz w:val="22"/>
          <w:szCs w:val="22"/>
        </w:rPr>
      </w:r>
    </w:p>
    <w:p>
      <w:pPr>
        <w:pStyle w:val="Normal"/>
        <w:widowControl/>
        <w:numPr>
          <w:ilvl w:val="0"/>
          <w:numId w:val="7"/>
        </w:numPr>
        <w:suppressAutoHyphens w:val="true"/>
        <w:bidi w:val="0"/>
        <w:spacing w:lineRule="atLeast" w:line="340"/>
        <w:jc w:val="both"/>
        <w:textAlignment w:val="baseline"/>
        <w:rPr>
          <w:color w:val="000000"/>
          <w:sz w:val="22"/>
          <w:szCs w:val="22"/>
        </w:rPr>
      </w:pPr>
      <w:r>
        <w:rPr>
          <w:color w:val="00000A"/>
          <w:sz w:val="22"/>
          <w:szCs w:val="22"/>
        </w:rPr>
        <w:t xml:space="preserve"> </w:t>
      </w:r>
      <w:r>
        <w:rPr>
          <w:color w:val="00000A"/>
          <w:sz w:val="22"/>
          <w:szCs w:val="22"/>
        </w:rPr>
        <w:t xml:space="preserve">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C-ter)? </w:t>
      </w:r>
      <w:r>
        <w:rPr>
          <w:color w:val="000000"/>
          <w:sz w:val="22"/>
          <w:szCs w:val="22"/>
        </w:rPr>
        <w:t>[     ]Si     [     ]No</w:t>
      </w:r>
    </w:p>
    <w:p>
      <w:pPr>
        <w:pStyle w:val="Normal"/>
        <w:spacing w:lineRule="atLeast" w:line="340"/>
        <w:jc w:val="left"/>
        <w:rPr>
          <w:sz w:val="22"/>
          <w:szCs w:val="22"/>
        </w:rPr>
      </w:pPr>
      <w:r>
        <w:rPr>
          <w:sz w:val="22"/>
          <w:szCs w:val="22"/>
        </w:rPr>
      </w:r>
    </w:p>
    <w:p>
      <w:pPr>
        <w:pStyle w:val="Normal"/>
        <w:widowControl/>
        <w:numPr>
          <w:ilvl w:val="0"/>
          <w:numId w:val="8"/>
        </w:numPr>
        <w:suppressAutoHyphens w:val="true"/>
        <w:bidi w:val="0"/>
        <w:spacing w:lineRule="atLeast" w:line="340"/>
        <w:jc w:val="both"/>
        <w:textAlignment w:val="baseline"/>
        <w:rPr>
          <w:color w:val="00000A"/>
          <w:sz w:val="22"/>
          <w:szCs w:val="22"/>
        </w:rPr>
      </w:pPr>
      <w:r>
        <w:rPr>
          <w:color w:val="00000A"/>
          <w:sz w:val="22"/>
          <w:szCs w:val="22"/>
        </w:rPr>
        <w:t xml:space="preserve"> </w:t>
      </w:r>
      <w:r>
        <w:rPr>
          <w:color w:val="00000A"/>
          <w:sz w:val="22"/>
          <w:szCs w:val="22"/>
        </w:rPr>
        <w:t>L’operatore economico ha commesso grave inadempimento nei confronti di uno o piu subappaltatori, riconosciuto o accertato con sentenza passata in giudicato (Art. 80, comma 5, lett. C-quater)?</w:t>
      </w:r>
    </w:p>
    <w:p>
      <w:pPr>
        <w:pStyle w:val="Normal"/>
        <w:widowControl/>
        <w:suppressAutoHyphens w:val="true"/>
        <w:bidi w:val="0"/>
        <w:spacing w:lineRule="atLeast" w:line="340"/>
        <w:jc w:val="both"/>
        <w:textAlignment w:val="baseline"/>
        <w:rPr>
          <w:color w:val="000000"/>
          <w:sz w:val="22"/>
          <w:szCs w:val="22"/>
        </w:rPr>
      </w:pPr>
      <w:r>
        <w:rPr>
          <w:color w:val="000000"/>
          <w:sz w:val="22"/>
          <w:szCs w:val="22"/>
        </w:rPr>
        <w:t>[     ]Si     [      ]No</w:t>
      </w:r>
    </w:p>
    <w:p>
      <w:pPr>
        <w:pStyle w:val="Normal"/>
        <w:spacing w:lineRule="atLeast" w:line="340"/>
        <w:jc w:val="left"/>
        <w:rPr>
          <w:sz w:val="22"/>
          <w:szCs w:val="22"/>
        </w:rPr>
      </w:pPr>
      <w:r>
        <w:rPr>
          <w:sz w:val="22"/>
          <w:szCs w:val="22"/>
        </w:rPr>
      </w:r>
    </w:p>
    <w:p>
      <w:pPr>
        <w:pStyle w:val="Normal"/>
        <w:widowControl/>
        <w:numPr>
          <w:ilvl w:val="0"/>
          <w:numId w:val="8"/>
        </w:numPr>
        <w:suppressAutoHyphens w:val="true"/>
        <w:bidi w:val="0"/>
        <w:spacing w:lineRule="atLeast" w:line="340"/>
        <w:jc w:val="both"/>
        <w:textAlignment w:val="baseline"/>
        <w:rPr>
          <w:color w:val="000000"/>
          <w:sz w:val="22"/>
          <w:szCs w:val="22"/>
        </w:rPr>
      </w:pPr>
      <w:r>
        <w:rPr>
          <w:color w:val="00000A"/>
          <w:sz w:val="22"/>
          <w:szCs w:val="22"/>
        </w:rPr>
        <w:t xml:space="preserve"> </w:t>
      </w:r>
      <w:r>
        <w:rPr>
          <w:color w:val="00000A"/>
          <w:sz w:val="22"/>
          <w:szCs w:val="22"/>
        </w:rPr>
        <w:t xml:space="preserve">L’operatore economico 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 </w:t>
      </w:r>
      <w:r>
        <w:rPr>
          <w:i/>
          <w:color w:val="00000A"/>
          <w:sz w:val="22"/>
          <w:szCs w:val="22"/>
        </w:rPr>
        <w:t>f)</w:t>
      </w:r>
      <w:r>
        <w:rPr>
          <w:color w:val="00000A"/>
          <w:sz w:val="22"/>
          <w:szCs w:val="22"/>
        </w:rPr>
        <w:t xml:space="preserve">?: </w:t>
      </w:r>
      <w:r>
        <w:rPr>
          <w:color w:val="000000"/>
          <w:sz w:val="22"/>
          <w:szCs w:val="22"/>
        </w:rPr>
        <w:t>[     ]Si     [     ]No</w:t>
      </w:r>
    </w:p>
    <w:p>
      <w:pPr>
        <w:pStyle w:val="Normal"/>
        <w:spacing w:lineRule="atLeast" w:line="340"/>
        <w:jc w:val="left"/>
        <w:rPr>
          <w:sz w:val="22"/>
          <w:szCs w:val="22"/>
        </w:rPr>
      </w:pPr>
      <w:r>
        <w:rPr>
          <w:sz w:val="22"/>
          <w:szCs w:val="22"/>
        </w:rPr>
      </w:r>
    </w:p>
    <w:p>
      <w:pPr>
        <w:pStyle w:val="Normal"/>
        <w:widowControl/>
        <w:numPr>
          <w:ilvl w:val="0"/>
          <w:numId w:val="8"/>
        </w:numPr>
        <w:suppressAutoHyphens w:val="true"/>
        <w:bidi w:val="0"/>
        <w:spacing w:lineRule="atLeast" w:line="340"/>
        <w:jc w:val="both"/>
        <w:textAlignment w:val="baseline"/>
        <w:rPr>
          <w:color w:val="000000"/>
          <w:sz w:val="22"/>
          <w:szCs w:val="22"/>
        </w:rPr>
      </w:pPr>
      <w:r>
        <w:rPr>
          <w:color w:val="000000"/>
          <w:sz w:val="22"/>
          <w:szCs w:val="22"/>
        </w:rPr>
        <w:t xml:space="preserve"> </w:t>
      </w:r>
      <w:r>
        <w:rPr>
          <w:color w:val="00000A"/>
          <w:sz w:val="22"/>
          <w:szCs w:val="22"/>
        </w:rPr>
        <w:t xml:space="preserve">L’operatore economico ha presentato nella procedura di gara in corso o negli affidamenti di subappalti documentazione o dichiarazioni non veritiere (Art. 80, comma 5, lettera f-bis)?: </w:t>
      </w:r>
      <w:r>
        <w:rPr>
          <w:color w:val="000000"/>
          <w:sz w:val="22"/>
          <w:szCs w:val="22"/>
        </w:rPr>
        <w:t>[     ]Si     [     ]No</w:t>
      </w:r>
    </w:p>
    <w:p>
      <w:pPr>
        <w:pStyle w:val="Normal"/>
        <w:spacing w:lineRule="atLeast" w:line="340"/>
        <w:jc w:val="left"/>
        <w:rPr>
          <w:sz w:val="22"/>
          <w:szCs w:val="22"/>
        </w:rPr>
      </w:pPr>
      <w:r>
        <w:rPr>
          <w:sz w:val="22"/>
          <w:szCs w:val="22"/>
        </w:rPr>
      </w:r>
    </w:p>
    <w:p>
      <w:pPr>
        <w:pStyle w:val="Normal"/>
        <w:widowControl/>
        <w:numPr>
          <w:ilvl w:val="0"/>
          <w:numId w:val="8"/>
        </w:numPr>
        <w:suppressAutoHyphens w:val="true"/>
        <w:bidi w:val="0"/>
        <w:spacing w:lineRule="atLeast" w:line="340"/>
        <w:jc w:val="both"/>
        <w:textAlignment w:val="baseline"/>
        <w:rPr>
          <w:color w:val="00000A"/>
          <w:sz w:val="22"/>
          <w:szCs w:val="22"/>
        </w:rPr>
      </w:pPr>
      <w:r>
        <w:rPr>
          <w:color w:val="00000A"/>
          <w:sz w:val="22"/>
          <w:szCs w:val="22"/>
        </w:rPr>
        <w:t xml:space="preserve"> </w:t>
      </w:r>
      <w:r>
        <w:rPr>
          <w:color w:val="00000A"/>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]Si     [     ]No</w:t>
      </w:r>
    </w:p>
    <w:p>
      <w:pPr>
        <w:pStyle w:val="Normal"/>
        <w:spacing w:lineRule="atLeast" w:line="340"/>
        <w:jc w:val="left"/>
        <w:rPr>
          <w:sz w:val="22"/>
          <w:szCs w:val="22"/>
        </w:rPr>
      </w:pPr>
      <w:r>
        <w:rPr>
          <w:sz w:val="22"/>
          <w:szCs w:val="22"/>
        </w:rPr>
      </w:r>
    </w:p>
    <w:p>
      <w:pPr>
        <w:pStyle w:val="Normal"/>
        <w:widowControl/>
        <w:numPr>
          <w:ilvl w:val="0"/>
          <w:numId w:val="8"/>
        </w:numPr>
        <w:suppressAutoHyphens w:val="true"/>
        <w:bidi w:val="0"/>
        <w:spacing w:lineRule="atLeast" w:line="340"/>
        <w:jc w:val="both"/>
        <w:textAlignment w:val="baseline"/>
        <w:rPr>
          <w:color w:val="00000A"/>
          <w:sz w:val="22"/>
          <w:szCs w:val="22"/>
        </w:rPr>
      </w:pPr>
      <w:r>
        <w:rPr>
          <w:color w:val="00000A"/>
          <w:sz w:val="22"/>
          <w:szCs w:val="22"/>
        </w:rPr>
        <w:t xml:space="preserve"> </w:t>
      </w:r>
      <w:r>
        <w:rPr>
          <w:color w:val="00000A"/>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     ]Si     [     ]No</w:t>
      </w:r>
    </w:p>
    <w:p>
      <w:pPr>
        <w:pStyle w:val="Normal"/>
        <w:widowControl/>
        <w:suppressAutoHyphens w:val="true"/>
        <w:bidi w:val="0"/>
        <w:spacing w:lineRule="atLeast" w:line="340"/>
        <w:ind w:left="283" w:right="0" w:hanging="0"/>
        <w:jc w:val="both"/>
        <w:textAlignment w:val="baseline"/>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 il periodo per il quale perdura l’iscrizione</w:t>
      </w:r>
    </w:p>
    <w:p>
      <w:pPr>
        <w:pStyle w:val="Normal"/>
        <w:spacing w:lineRule="atLeast" w:line="340"/>
        <w:jc w:val="left"/>
        <w:rPr>
          <w:color w:val="00000A"/>
          <w:sz w:val="22"/>
          <w:szCs w:val="22"/>
        </w:rPr>
      </w:pPr>
      <w:r>
        <w:rPr>
          <w:color w:val="00000A"/>
          <w:sz w:val="22"/>
          <w:szCs w:val="22"/>
        </w:rPr>
        <w:t>_________________________________________;</w:t>
      </w:r>
    </w:p>
    <w:p>
      <w:pPr>
        <w:pStyle w:val="Normal"/>
        <w:spacing w:lineRule="atLeast" w:line="340"/>
        <w:jc w:val="left"/>
        <w:rPr>
          <w:sz w:val="22"/>
          <w:szCs w:val="22"/>
        </w:rPr>
      </w:pPr>
      <w:r>
        <w:rPr>
          <w:sz w:val="22"/>
          <w:szCs w:val="22"/>
        </w:rPr>
      </w:r>
    </w:p>
    <w:p>
      <w:pPr>
        <w:pStyle w:val="Normal"/>
        <w:widowControl/>
        <w:numPr>
          <w:ilvl w:val="0"/>
          <w:numId w:val="9"/>
        </w:numPr>
        <w:suppressAutoHyphens w:val="true"/>
        <w:bidi w:val="0"/>
        <w:spacing w:lineRule="atLeast" w:line="340"/>
        <w:jc w:val="left"/>
        <w:textAlignment w:val="baseline"/>
        <w:rPr>
          <w:color w:val="00000A"/>
          <w:sz w:val="22"/>
          <w:szCs w:val="22"/>
        </w:rPr>
      </w:pPr>
      <w:r>
        <w:rPr>
          <w:color w:val="00000A"/>
          <w:sz w:val="22"/>
          <w:szCs w:val="22"/>
        </w:rPr>
        <w:t>L’operatore economico ha violato il divieto di intestazione fiduciaria di cui all'</w:t>
      </w:r>
      <w:r>
        <w:rPr>
          <w:color w:val="000000"/>
          <w:sz w:val="22"/>
          <w:szCs w:val="22"/>
        </w:rPr>
        <w:t>articolo 17 della legge 19 marzo 1990, n. 55</w:t>
      </w:r>
      <w:r>
        <w:rPr>
          <w:color w:val="00000A"/>
          <w:sz w:val="22"/>
          <w:szCs w:val="22"/>
        </w:rPr>
        <w:t>. (Art. 80, comma 5, lettera h)? [     ]Si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 la data di accertamento _____________________ e se la sanzione e stata rimossa: [     ]Si     [     ]No</w:t>
      </w:r>
    </w:p>
    <w:p>
      <w:pPr>
        <w:pStyle w:val="Normal"/>
        <w:spacing w:lineRule="atLeast" w:line="340"/>
        <w:jc w:val="left"/>
        <w:rPr>
          <w:sz w:val="22"/>
          <w:szCs w:val="22"/>
        </w:rPr>
      </w:pPr>
      <w:r>
        <w:rPr>
          <w:sz w:val="22"/>
          <w:szCs w:val="22"/>
        </w:rPr>
      </w:r>
    </w:p>
    <w:p>
      <w:pPr>
        <w:pStyle w:val="Normal"/>
        <w:widowControl/>
        <w:numPr>
          <w:ilvl w:val="0"/>
          <w:numId w:val="10"/>
        </w:numPr>
        <w:suppressAutoHyphens w:val="true"/>
        <w:bidi w:val="0"/>
        <w:spacing w:lineRule="atLeast" w:line="340"/>
        <w:jc w:val="left"/>
        <w:textAlignment w:val="baseline"/>
        <w:rPr>
          <w:color w:val="00000A"/>
          <w:sz w:val="22"/>
          <w:szCs w:val="22"/>
        </w:rPr>
      </w:pPr>
      <w:r>
        <w:rPr>
          <w:color w:val="00000A"/>
          <w:sz w:val="22"/>
          <w:szCs w:val="22"/>
        </w:rPr>
        <w:t xml:space="preserve">L’operatore economico si </w:t>
      </w:r>
      <w:r>
        <w:rPr>
          <w:color w:val="000000"/>
          <w:sz w:val="22"/>
          <w:szCs w:val="22"/>
        </w:rPr>
        <w:t xml:space="preserve">trova in regola con le norme che disciplinano il diritto al lavoro dei disabili di cui alla legge 12 marzo 1999 n. 68? </w:t>
      </w:r>
      <w:r>
        <w:rPr>
          <w:color w:val="00000A"/>
          <w:sz w:val="22"/>
          <w:szCs w:val="22"/>
        </w:rPr>
        <w:t>(Art. 80, comma 5, lettera i)? Ad integrazione di quanto dichiarato nel DGUE in merito al rispetto della normativa sui disabili di cui alla legge 12 marzo 1999, n. 68:</w:t>
      </w:r>
    </w:p>
    <w:p>
      <w:pPr>
        <w:pStyle w:val="Normal"/>
        <w:widowControl/>
        <w:suppressAutoHyphens w:val="true"/>
        <w:bidi w:val="0"/>
        <w:spacing w:lineRule="atLeast" w:line="340"/>
        <w:ind w:left="567" w:right="0" w:hanging="0"/>
        <w:jc w:val="left"/>
        <w:textAlignment w:val="baseline"/>
        <w:rPr>
          <w:color w:val="00000A"/>
          <w:sz w:val="22"/>
          <w:szCs w:val="22"/>
        </w:rPr>
      </w:pPr>
      <w:r>
        <w:rPr>
          <w:color w:val="00000A"/>
          <w:sz w:val="22"/>
          <w:szCs w:val="22"/>
        </w:rPr>
        <w:t xml:space="preserve">□ </w:t>
      </w:r>
      <w:r>
        <w:rPr>
          <w:color w:val="00000A"/>
          <w:sz w:val="22"/>
          <w:szCs w:val="22"/>
        </w:rPr>
        <w:t>in quanto tenuto, di essere in regola con le norme che disciplinano il diritto al lavoro dei disabili di cui alla legge 68/1999;</w:t>
      </w:r>
    </w:p>
    <w:p>
      <w:pPr>
        <w:pStyle w:val="Normal"/>
        <w:widowControl/>
        <w:suppressAutoHyphens w:val="true"/>
        <w:bidi w:val="0"/>
        <w:spacing w:lineRule="atLeast" w:line="340"/>
        <w:ind w:left="567" w:right="0" w:hanging="0"/>
        <w:jc w:val="left"/>
        <w:textAlignment w:val="baseline"/>
        <w:rPr>
          <w:color w:val="00000A"/>
          <w:sz w:val="22"/>
          <w:szCs w:val="22"/>
        </w:rPr>
      </w:pPr>
      <w:r>
        <w:rPr>
          <w:color w:val="00000A"/>
          <w:sz w:val="22"/>
          <w:szCs w:val="22"/>
        </w:rPr>
        <w:t xml:space="preserve">□ </w:t>
      </w:r>
      <w:r>
        <w:rPr>
          <w:color w:val="00000A"/>
          <w:sz w:val="22"/>
          <w:szCs w:val="22"/>
        </w:rPr>
        <w:t>di non essere tenuto alla disciplina legge 68/1999, in quanto ___________ (indicare la motivazione es numeri dipendenti e/o altro)</w:t>
      </w:r>
    </w:p>
    <w:p>
      <w:pPr>
        <w:pStyle w:val="Normal"/>
        <w:widowControl/>
        <w:suppressAutoHyphens w:val="true"/>
        <w:bidi w:val="0"/>
        <w:spacing w:lineRule="atLeast" w:line="340"/>
        <w:ind w:left="567" w:right="0" w:hanging="0"/>
        <w:jc w:val="left"/>
        <w:textAlignment w:val="baseline"/>
        <w:rPr>
          <w:color w:val="00000A"/>
          <w:sz w:val="22"/>
          <w:szCs w:val="22"/>
        </w:rPr>
      </w:pPr>
      <w:r>
        <w:rPr>
          <w:color w:val="00000A"/>
          <w:sz w:val="22"/>
          <w:szCs w:val="22"/>
        </w:rPr>
        <w:t>(se del caso indicare ) Ufficio della Provincia competente per la certificazione di cui alla legge 68/1999:</w:t>
      </w:r>
    </w:p>
    <w:p>
      <w:pPr>
        <w:pStyle w:val="Normal"/>
        <w:widowControl/>
        <w:suppressAutoHyphens w:val="true"/>
        <w:bidi w:val="0"/>
        <w:spacing w:lineRule="atLeast" w:line="340"/>
        <w:ind w:left="567" w:right="0" w:hanging="0"/>
        <w:jc w:val="left"/>
        <w:textAlignment w:val="baseline"/>
        <w:rPr>
          <w:color w:val="00000A"/>
          <w:sz w:val="22"/>
          <w:szCs w:val="22"/>
        </w:rPr>
      </w:pPr>
      <w:r>
        <w:rPr>
          <w:color w:val="00000A"/>
          <w:sz w:val="22"/>
          <w:szCs w:val="22"/>
        </w:rPr>
        <w:t>Provincia di _______________________, Ufficio _________________________________, con sede in</w:t>
      </w:r>
    </w:p>
    <w:p>
      <w:pPr>
        <w:pStyle w:val="Normal"/>
        <w:widowControl/>
        <w:suppressAutoHyphens w:val="true"/>
        <w:bidi w:val="0"/>
        <w:spacing w:lineRule="atLeast" w:line="340"/>
        <w:ind w:left="567" w:right="0" w:hanging="0"/>
        <w:jc w:val="left"/>
        <w:textAlignment w:val="baseline"/>
        <w:rPr>
          <w:color w:val="00000A"/>
          <w:sz w:val="22"/>
          <w:szCs w:val="22"/>
        </w:rPr>
      </w:pPr>
      <w:r>
        <w:rPr>
          <w:color w:val="00000A"/>
          <w:sz w:val="22"/>
          <w:szCs w:val="22"/>
        </w:rPr>
        <w:t>___________________________, via __________________________________, n. _____, CAP</w:t>
      </w:r>
    </w:p>
    <w:p>
      <w:pPr>
        <w:pStyle w:val="Normal"/>
        <w:widowControl/>
        <w:suppressAutoHyphens w:val="true"/>
        <w:bidi w:val="0"/>
        <w:spacing w:lineRule="atLeast" w:line="340"/>
        <w:ind w:left="567" w:right="0" w:hanging="0"/>
        <w:jc w:val="left"/>
        <w:textAlignment w:val="baseline"/>
        <w:rPr>
          <w:color w:val="00000A"/>
          <w:sz w:val="22"/>
          <w:szCs w:val="22"/>
        </w:rPr>
      </w:pPr>
      <w:r>
        <w:rPr>
          <w:color w:val="00000A"/>
          <w:sz w:val="22"/>
          <w:szCs w:val="22"/>
        </w:rPr>
        <w:t>_______, tel. ___________________________, fax ________________________________, e-mail</w:t>
      </w:r>
    </w:p>
    <w:p>
      <w:pPr>
        <w:pStyle w:val="Normal"/>
        <w:widowControl/>
        <w:suppressAutoHyphens w:val="true"/>
        <w:bidi w:val="0"/>
        <w:spacing w:lineRule="atLeast" w:line="340"/>
        <w:ind w:left="567" w:right="0" w:hanging="0"/>
        <w:jc w:val="left"/>
        <w:textAlignment w:val="baseline"/>
        <w:rPr>
          <w:color w:val="00000A"/>
          <w:sz w:val="22"/>
          <w:szCs w:val="22"/>
        </w:rPr>
      </w:pPr>
      <w:r>
        <w:rPr>
          <w:color w:val="00000A"/>
          <w:sz w:val="22"/>
          <w:szCs w:val="22"/>
        </w:rPr>
        <w:t>__________________________________, PEC __________________________________.</w:t>
      </w:r>
    </w:p>
    <w:p>
      <w:pPr>
        <w:pStyle w:val="Normal"/>
        <w:spacing w:lineRule="atLeast" w:line="340"/>
        <w:jc w:val="left"/>
        <w:rPr>
          <w:sz w:val="22"/>
          <w:szCs w:val="22"/>
        </w:rPr>
      </w:pPr>
      <w:r>
        <w:rPr>
          <w:sz w:val="22"/>
          <w:szCs w:val="22"/>
        </w:rPr>
      </w:r>
    </w:p>
    <w:p>
      <w:pPr>
        <w:pStyle w:val="Normal"/>
        <w:widowControl/>
        <w:numPr>
          <w:ilvl w:val="0"/>
          <w:numId w:val="11"/>
        </w:numPr>
        <w:suppressAutoHyphens w:val="true"/>
        <w:bidi w:val="0"/>
        <w:spacing w:lineRule="atLeast" w:line="340"/>
        <w:jc w:val="both"/>
        <w:textAlignment w:val="baseline"/>
        <w:rPr>
          <w:color w:val="00000A"/>
          <w:sz w:val="22"/>
          <w:szCs w:val="22"/>
        </w:rPr>
      </w:pPr>
      <w:r>
        <w:rPr>
          <w:color w:val="00000A"/>
          <w:sz w:val="22"/>
          <w:szCs w:val="22"/>
        </w:rPr>
        <w:t>L’operatore economico è stato vittima dei reati previsti e puniti dagli articoli 317 e 629 del codice penale aggravati ai sensi dell'articolo 7 del decreto-legge 13 maggio 1991, n. 152, convertito, con modificazioni, dalla legge 12 luglio 1991, n. 203? (Art. 80, comma 5, lettera l)? [     ]Si     [     ]No</w:t>
      </w:r>
    </w:p>
    <w:p>
      <w:pPr>
        <w:pStyle w:val="Normal"/>
        <w:widowControl/>
        <w:suppressAutoHyphens w:val="true"/>
        <w:bidi w:val="0"/>
        <w:spacing w:lineRule="atLeast" w:line="340"/>
        <w:ind w:left="283" w:right="0" w:hanging="0"/>
        <w:jc w:val="both"/>
        <w:textAlignment w:val="baseline"/>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ha denunciato i fatti all’autorità giudiziaria? [     ]Si     [     ]No</w:t>
      </w:r>
    </w:p>
    <w:p>
      <w:pPr>
        <w:pStyle w:val="Normal"/>
        <w:spacing w:lineRule="atLeast" w:line="340"/>
        <w:jc w:val="left"/>
        <w:rPr>
          <w:sz w:val="22"/>
          <w:szCs w:val="22"/>
        </w:rPr>
      </w:pPr>
      <w:r>
        <w:rPr>
          <w:sz w:val="22"/>
          <w:szCs w:val="22"/>
        </w:rPr>
      </w:r>
    </w:p>
    <w:p>
      <w:pPr>
        <w:pStyle w:val="Normal"/>
        <w:widowControl/>
        <w:numPr>
          <w:ilvl w:val="0"/>
          <w:numId w:val="12"/>
        </w:numPr>
        <w:suppressAutoHyphens w:val="true"/>
        <w:bidi w:val="0"/>
        <w:spacing w:lineRule="atLeast" w:line="340"/>
        <w:jc w:val="left"/>
        <w:textAlignment w:val="baseline"/>
        <w:rPr>
          <w:color w:val="00000A"/>
          <w:sz w:val="22"/>
          <w:szCs w:val="22"/>
        </w:rPr>
      </w:pPr>
      <w:r>
        <w:rPr>
          <w:color w:val="00000A"/>
          <w:sz w:val="22"/>
          <w:szCs w:val="22"/>
        </w:rPr>
        <w:t>L’operatore economico si trova rispetto ad un altro partecipante alla medesima procedura di affidamento</w:t>
      </w:r>
      <w:r>
        <w:rPr>
          <w:color w:val="000000"/>
          <w:sz w:val="22"/>
          <w:szCs w:val="22"/>
        </w:rPr>
        <w:t xml:space="preserve">, </w:t>
      </w:r>
      <w:r>
        <w:rPr>
          <w:color w:val="00000A"/>
          <w:sz w:val="22"/>
          <w:szCs w:val="22"/>
        </w:rPr>
        <w:t>in una situazione di controllo di cui all’art. 2359 del codice civile o in una qualsiasi relazione, anche di fatto, se la situazione di controllo o la relazione comporti che le offerte sono imputabili ad un unico centro decisionale (Art. 80, comma 5, lettera m)? [     ]Si     [     ]No</w:t>
      </w:r>
    </w:p>
    <w:p>
      <w:pPr>
        <w:pStyle w:val="Normal"/>
        <w:widowControl w:val="false"/>
        <w:tabs>
          <w:tab w:val="left" w:pos="-14476" w:leader="none"/>
          <w:tab w:val="left" w:pos="-13484" w:leader="none"/>
        </w:tabs>
        <w:spacing w:lineRule="atLeast" w:line="340"/>
        <w:ind w:left="0" w:right="0" w:hanging="0"/>
        <w:jc w:val="both"/>
        <w:rPr>
          <w:sz w:val="22"/>
          <w:szCs w:val="22"/>
        </w:rPr>
      </w:pPr>
      <w:r>
        <w:rPr>
          <w:sz w:val="22"/>
          <w:szCs w:val="22"/>
        </w:rPr>
      </w:r>
    </w:p>
    <w:p>
      <w:pPr>
        <w:pStyle w:val="Normal"/>
        <w:widowControl w:val="false"/>
        <w:tabs>
          <w:tab w:val="left" w:pos="-14476" w:leader="none"/>
          <w:tab w:val="left" w:pos="-13484" w:leader="none"/>
        </w:tabs>
        <w:spacing w:lineRule="atLeast" w:line="340"/>
        <w:ind w:left="1304" w:right="0" w:hanging="0"/>
        <w:jc w:val="both"/>
        <w:rPr>
          <w:rFonts w:eastAsia="Tahoma" w:cs="Tahoma"/>
          <w:b/>
          <w:sz w:val="22"/>
          <w:szCs w:val="22"/>
        </w:rPr>
      </w:pPr>
      <w:r>
        <w:rPr>
          <w:rFonts w:eastAsia="Tahoma" w:cs="Tahoma"/>
          <w:b/>
          <w:sz w:val="22"/>
          <w:szCs w:val="22"/>
        </w:rPr>
      </w:r>
    </w:p>
    <w:p>
      <w:pPr>
        <w:pStyle w:val="Normal"/>
        <w:widowControl w:val="false"/>
        <w:tabs>
          <w:tab w:val="left" w:pos="-14476" w:leader="none"/>
          <w:tab w:val="left" w:pos="-13484" w:leader="none"/>
        </w:tabs>
        <w:spacing w:lineRule="atLeast" w:line="340"/>
        <w:ind w:left="708" w:right="0" w:hanging="0"/>
        <w:jc w:val="both"/>
        <w:rPr>
          <w:rFonts w:eastAsia="Tahoma" w:cs="Tahoma"/>
          <w:b/>
          <w:sz w:val="22"/>
          <w:szCs w:val="22"/>
          <w:shd w:fill="FFFFFF" w:val="clear"/>
        </w:rPr>
      </w:pPr>
      <w:r>
        <w:rPr>
          <w:rFonts w:eastAsia="Tahoma" w:cs="Tahoma"/>
          <w:b/>
          <w:sz w:val="22"/>
          <w:szCs w:val="22"/>
          <w:shd w:fill="FFFFFF" w:val="clear"/>
        </w:rPr>
        <w:t>PARTE IV DEL DGUE – Criteri di selezione</w:t>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widowControl w:val="false"/>
        <w:tabs>
          <w:tab w:val="left" w:pos="-31226" w:leader="none"/>
        </w:tabs>
        <w:suppressAutoHyphens w:val="true"/>
        <w:bidi w:val="0"/>
        <w:spacing w:lineRule="atLeast" w:line="340"/>
        <w:ind w:left="0" w:right="0" w:hanging="0"/>
        <w:jc w:val="both"/>
        <w:textAlignment w:val="baseline"/>
        <w:rPr>
          <w:rFonts w:eastAsia="Tahoma" w:cs="Calibri Light"/>
          <w:b/>
          <w:sz w:val="22"/>
          <w:szCs w:val="22"/>
        </w:rPr>
      </w:pPr>
      <w:r>
        <w:rPr>
          <w:rFonts w:eastAsia="Tahoma" w:cs="Calibri Light"/>
          <w:b/>
          <w:sz w:val="22"/>
          <w:szCs w:val="22"/>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
        <w:spacing w:lineRule="atLeast" w:line="340"/>
        <w:jc w:val="both"/>
        <w:rPr>
          <w:b/>
          <w:sz w:val="22"/>
          <w:szCs w:val="22"/>
        </w:rPr>
      </w:pPr>
      <w:bookmarkStart w:id="5" w:name="__DdeLink__34457_460403967"/>
      <w:r>
        <w:rPr>
          <w:rStyle w:val="Carpredefinitoparagrafo"/>
          <w:rFonts w:eastAsia="Times New Roman" w:cs="Times New Roman"/>
          <w:b/>
          <w:bCs w:val="false"/>
          <w:i w:val="false"/>
          <w:iCs w:val="false"/>
          <w:color w:val="000000"/>
          <w:sz w:val="22"/>
          <w:szCs w:val="22"/>
          <w:lang w:eastAsia="it-IT" w:bidi="ar-SA"/>
        </w:rPr>
        <w:t>- Requisiti di capacità tecnico-professionale</w:t>
      </w:r>
      <w:bookmarkEnd w:id="5"/>
      <w:r>
        <w:rPr>
          <w:b/>
          <w:sz w:val="22"/>
          <w:szCs w:val="22"/>
        </w:rPr>
        <w:t>:</w:t>
      </w:r>
    </w:p>
    <w:p>
      <w:pPr>
        <w:pStyle w:val="Normal"/>
        <w:spacing w:lineRule="atLeast" w:line="340"/>
        <w:jc w:val="left"/>
        <w:rPr>
          <w:b/>
          <w:sz w:val="22"/>
          <w:szCs w:val="22"/>
        </w:rPr>
      </w:pPr>
      <w:r>
        <w:rPr>
          <w:b/>
          <w:sz w:val="22"/>
          <w:szCs w:val="22"/>
        </w:rPr>
      </w:r>
    </w:p>
    <w:p>
      <w:pPr>
        <w:pStyle w:val="Normal"/>
        <w:widowControl w:val="false"/>
        <w:numPr>
          <w:ilvl w:val="0"/>
          <w:numId w:val="3"/>
        </w:numPr>
        <w:tabs>
          <w:tab w:val="left" w:pos="-14930" w:leader="none"/>
          <w:tab w:val="left" w:pos="-13938" w:leader="none"/>
          <w:tab w:val="left" w:pos="960" w:leader="none"/>
          <w:tab w:val="left" w:pos="2490" w:leader="none"/>
        </w:tabs>
        <w:spacing w:lineRule="atLeast" w:line="340"/>
        <w:jc w:val="both"/>
        <w:rPr>
          <w:rStyle w:val="Carpredefinitoparagrafo"/>
          <w:b w:val="false"/>
          <w:bCs w:val="false"/>
          <w:sz w:val="22"/>
          <w:szCs w:val="22"/>
          <w:u w:val="none"/>
          <w:shd w:fill="FFFFFF" w:val="clear"/>
        </w:rPr>
      </w:pPr>
      <w:r>
        <w:rPr>
          <w:rStyle w:val="Carpredefinitoparagrafo"/>
          <w:b w:val="false"/>
          <w:bCs w:val="false"/>
          <w:sz w:val="22"/>
          <w:szCs w:val="22"/>
          <w:u w:val="none"/>
          <w:shd w:fill="FFFFFF" w:val="clear"/>
        </w:rPr>
        <w:t xml:space="preserve">Aver realizzato un fatturato specifico, relativo a servizi sociali di contrasto alla povertà e al disagio adulto e alla popolazione fragile (attività di servizio sociale professionale, interventi di integrazione sociale, servizi educativo assistenziali e per l'inserimento lavorativo, assistenza domiciliare e servizi di pronto intervento, appartamenti protetti e cohousing) dell’ultimo triennio (2017-2018-2019) non inferiore ad Euro 350.000,00 (Euro trecentocinquantamila/00) </w:t>
      </w:r>
    </w:p>
    <w:p>
      <w:pPr>
        <w:pStyle w:val="Normal"/>
        <w:widowControl w:val="false"/>
        <w:tabs>
          <w:tab w:val="left" w:pos="-14930" w:leader="none"/>
          <w:tab w:val="left" w:pos="-13938" w:leader="none"/>
          <w:tab w:val="left" w:pos="960" w:leader="none"/>
          <w:tab w:val="left" w:pos="2490" w:leader="none"/>
        </w:tabs>
        <w:spacing w:lineRule="atLeast" w:line="340"/>
        <w:jc w:val="both"/>
        <w:rPr>
          <w:sz w:val="22"/>
          <w:szCs w:val="22"/>
        </w:rPr>
      </w:pPr>
      <w:r>
        <w:rPr>
          <w:sz w:val="22"/>
          <w:szCs w:val="22"/>
        </w:rPr>
      </w:r>
    </w:p>
    <w:p>
      <w:pPr>
        <w:pStyle w:val="Normal"/>
        <w:widowControl w:val="false"/>
        <w:numPr>
          <w:ilvl w:val="0"/>
          <w:numId w:val="3"/>
        </w:numPr>
        <w:tabs>
          <w:tab w:val="left" w:pos="-14930" w:leader="none"/>
          <w:tab w:val="left" w:pos="-13938" w:leader="none"/>
          <w:tab w:val="left" w:pos="960" w:leader="none"/>
          <w:tab w:val="left" w:pos="2490" w:leader="none"/>
        </w:tabs>
        <w:spacing w:lineRule="atLeast" w:line="340"/>
        <w:jc w:val="both"/>
        <w:rPr>
          <w:rStyle w:val="Carpredefinitoparagrafo"/>
          <w:b w:val="false"/>
          <w:bCs w:val="false"/>
          <w:sz w:val="22"/>
          <w:szCs w:val="22"/>
          <w:u w:val="none"/>
          <w:shd w:fill="FFFFFF" w:val="clear"/>
        </w:rPr>
      </w:pPr>
      <w:r>
        <w:rPr>
          <w:rStyle w:val="Carpredefinitoparagrafo"/>
          <w:b w:val="false"/>
          <w:bCs w:val="false"/>
          <w:sz w:val="22"/>
          <w:szCs w:val="22"/>
          <w:u w:val="none"/>
          <w:shd w:fill="FFFFFF" w:val="clear"/>
        </w:rPr>
        <w:t xml:space="preserve">      </w:t>
      </w:r>
      <w:r>
        <w:rPr>
          <w:rStyle w:val="Carpredefinitoparagrafo"/>
          <w:b w:val="false"/>
          <w:bCs w:val="false"/>
          <w:sz w:val="22"/>
          <w:szCs w:val="22"/>
          <w:u w:val="none"/>
          <w:shd w:fill="FFFFFF" w:val="clear"/>
        </w:rPr>
        <w:t>[   ]Sì     [   ]No    In caso di risposta affermativa:</w:t>
      </w:r>
    </w:p>
    <w:p>
      <w:pPr>
        <w:pStyle w:val="Normal"/>
        <w:widowControl w:val="false"/>
        <w:tabs>
          <w:tab w:val="left" w:pos="-14930" w:leader="none"/>
          <w:tab w:val="left" w:pos="-13938" w:leader="none"/>
          <w:tab w:val="left" w:pos="960" w:leader="none"/>
          <w:tab w:val="left" w:pos="2490" w:leader="none"/>
        </w:tabs>
        <w:spacing w:lineRule="atLeast" w:line="340"/>
        <w:jc w:val="both"/>
        <w:rPr>
          <w:sz w:val="22"/>
          <w:szCs w:val="22"/>
        </w:rPr>
      </w:pPr>
      <w:r>
        <w:rPr>
          <w:sz w:val="22"/>
          <w:szCs w:val="22"/>
        </w:rPr>
      </w:r>
    </w:p>
    <w:p>
      <w:pPr>
        <w:pStyle w:val="Normal"/>
        <w:widowControl w:val="false"/>
        <w:numPr>
          <w:ilvl w:val="0"/>
          <w:numId w:val="3"/>
        </w:numPr>
        <w:tabs>
          <w:tab w:val="left" w:pos="-14930" w:leader="none"/>
          <w:tab w:val="left" w:pos="-13938" w:leader="none"/>
          <w:tab w:val="left" w:pos="960" w:leader="none"/>
          <w:tab w:val="left" w:pos="2490" w:leader="none"/>
        </w:tabs>
        <w:spacing w:lineRule="atLeast" w:line="340"/>
        <w:jc w:val="both"/>
        <w:rPr>
          <w:rStyle w:val="Carpredefinitoparagrafo"/>
          <w:b w:val="false"/>
          <w:bCs w:val="false"/>
          <w:sz w:val="22"/>
          <w:szCs w:val="22"/>
          <w:u w:val="none"/>
          <w:shd w:fill="FFFFFF" w:val="clear"/>
        </w:rPr>
      </w:pPr>
      <w:r>
        <w:rPr>
          <w:rStyle w:val="Carpredefinitoparagrafo"/>
          <w:b w:val="false"/>
          <w:bCs w:val="false"/>
          <w:sz w:val="22"/>
          <w:szCs w:val="22"/>
          <w:u w:val="none"/>
          <w:shd w:fill="FFFFFF" w:val="clear"/>
        </w:rPr>
        <w:t>i soggetti partecipanti alla gara sono tenuti a dichiarare l’elenco dei principali servizi prestati negli ultimi tre anni con l’indicazione degli importi, delle date e dei destinatari, pubblici o privati, dei servizi stessi;</w:t>
      </w:r>
    </w:p>
    <w:p>
      <w:pPr>
        <w:pStyle w:val="Normal"/>
        <w:widowControl w:val="false"/>
        <w:tabs>
          <w:tab w:val="left" w:pos="-15780" w:leader="none"/>
          <w:tab w:val="left" w:pos="-14788" w:leader="none"/>
        </w:tabs>
        <w:spacing w:lineRule="atLeast" w:line="340"/>
        <w:ind w:left="1134" w:right="0" w:hanging="0"/>
        <w:jc w:val="left"/>
        <w:rPr>
          <w:rFonts w:eastAsia="Tahoma" w:cs="Tahoma"/>
          <w:bCs/>
          <w:sz w:val="22"/>
          <w:szCs w:val="22"/>
        </w:rPr>
      </w:pPr>
      <w:r>
        <w:rPr>
          <w:rFonts w:eastAsia="Tahoma" w:cs="Tahoma"/>
          <w:bCs/>
          <w:sz w:val="22"/>
          <w:szCs w:val="22"/>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Cs/>
          <w:sz w:val="22"/>
          <w:szCs w:val="22"/>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b/>
          <w:bCs/>
          <w:sz w:val="22"/>
          <w:szCs w:val="22"/>
        </w:rPr>
      </w:pPr>
      <w:r>
        <w:rPr>
          <w:b/>
          <w:bCs/>
          <w:sz w:val="22"/>
          <w:szCs w:val="22"/>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 w:val="false"/>
          <w:bCs w:val="false"/>
          <w:color w:val="00000A"/>
          <w:sz w:val="22"/>
          <w:szCs w:val="22"/>
          <w:shd w:fill="FFFFFF" w:val="clear"/>
          <w:lang w:val="it-IT" w:eastAsia="zh-CN" w:bidi="ar-SA"/>
        </w:rPr>
      </w:pPr>
      <w:r>
        <w:rPr>
          <w:rFonts w:eastAsia="Tahoma" w:cs="Calibri Light"/>
          <w:b w:val="false"/>
          <w:bCs w:val="false"/>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 w:val="false"/>
          <w:bCs w:val="false"/>
          <w:sz w:val="22"/>
          <w:szCs w:val="22"/>
          <w:shd w:fill="FFFFFF" w:val="clear"/>
        </w:rPr>
      </w:pPr>
      <w:r>
        <w:rPr>
          <w:rFonts w:eastAsia="Tahoma" w:cs="Calibri Light"/>
          <w:b w:val="false"/>
          <w:bCs w:val="false"/>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 w:val="false"/>
          <w:bCs w:val="false"/>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rPr>
      </w:pPr>
      <w:r>
        <w:rPr>
          <w:rFonts w:eastAsia="Tahoma" w:cs="Calibri Light"/>
          <w:bCs/>
          <w:sz w:val="22"/>
          <w:szCs w:val="22"/>
          <w:highlight w:val="white"/>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Cs/>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rPr>
      </w:pPr>
      <w:r>
        <w:rPr>
          <w:rFonts w:eastAsia="Tahoma" w:cs="Calibri Light"/>
          <w:bCs/>
          <w:sz w:val="22"/>
          <w:szCs w:val="22"/>
          <w:highlight w:val="white"/>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 w:val="false"/>
          <w:bCs w:val="false"/>
          <w:color w:val="000000"/>
          <w:sz w:val="22"/>
          <w:szCs w:val="22"/>
          <w:highlight w:val="white"/>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w:t>
      </w:r>
      <w:r>
        <w:rPr>
          <w:rFonts w:eastAsia="Tahoma" w:cs="Calibri Light"/>
          <w:b w:val="false"/>
          <w:bCs w:val="false"/>
          <w:color w:val="000000"/>
          <w:sz w:val="22"/>
          <w:szCs w:val="22"/>
          <w:highlight w:val="white"/>
          <w:shd w:fill="FFFFFF" w:val="clear"/>
        </w:rPr>
        <w:t xml:space="preserve"> esclusa)</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 w:val="false"/>
          <w:bCs w:val="false"/>
          <w:color w:val="000000"/>
          <w:sz w:val="22"/>
          <w:szCs w:val="22"/>
          <w:highlight w:val="white"/>
        </w:rPr>
      </w:pPr>
      <w:r>
        <w:rPr>
          <w:rFonts w:eastAsia="Tahoma" w:cs="Calibri Light"/>
          <w:b w:val="false"/>
          <w:bCs w:val="false"/>
          <w:color w:val="000000"/>
          <w:sz w:val="22"/>
          <w:szCs w:val="22"/>
          <w:highlight w:val="white"/>
        </w:rPr>
      </w:r>
    </w:p>
    <w:p>
      <w:pPr>
        <w:pStyle w:val="Normal"/>
        <w:widowControl w:val="false"/>
        <w:tabs>
          <w:tab w:val="left" w:pos="-14760" w:leader="none"/>
          <w:tab w:val="left" w:pos="-13768" w:leader="none"/>
        </w:tabs>
        <w:spacing w:lineRule="atLeast" w:line="340"/>
        <w:ind w:left="1020" w:right="0" w:hanging="0"/>
        <w:jc w:val="both"/>
        <w:rPr>
          <w:rFonts w:eastAsia="Tahoma" w:cs="Tahoma"/>
          <w:b/>
          <w:bCs/>
          <w:sz w:val="22"/>
          <w:szCs w:val="22"/>
        </w:rPr>
      </w:pPr>
      <w:r>
        <w:rPr>
          <w:rFonts w:eastAsia="Tahoma" w:cs="Tahoma"/>
          <w:b/>
          <w:bCs/>
          <w:sz w:val="22"/>
          <w:szCs w:val="22"/>
        </w:rPr>
        <w:t xml:space="preserve">Con riferimento ai requisiti oggetto di avvalimento sopra indicati dichiara: </w:t>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widowControl w:val="false"/>
        <w:numPr>
          <w:ilvl w:val="0"/>
          <w:numId w:val="1"/>
        </w:numPr>
        <w:tabs>
          <w:tab w:val="left" w:pos="-14760" w:leader="none"/>
          <w:tab w:val="left" w:pos="-13768" w:leader="none"/>
        </w:tabs>
        <w:spacing w:lineRule="atLeast" w:line="340"/>
        <w:ind w:left="1068" w:right="0" w:hanging="360"/>
        <w:jc w:val="both"/>
        <w:rPr>
          <w:sz w:val="22"/>
          <w:szCs w:val="22"/>
        </w:rPr>
      </w:pPr>
      <w:r>
        <w:rPr>
          <w:sz w:val="22"/>
          <w:szCs w:val="22"/>
        </w:rPr>
        <w:t>di obbligarsi verso il concorrente e verso il Servizio committente a fornire le risorse sopra elencate e a mettere a disposizione le risorse necessarie per tutta la durata dell’appalto:</w:t>
      </w:r>
    </w:p>
    <w:p>
      <w:pPr>
        <w:pStyle w:val="Normal"/>
        <w:widowControl w:val="false"/>
        <w:tabs>
          <w:tab w:val="left" w:pos="-14476" w:leader="none"/>
          <w:tab w:val="left" w:pos="-13484" w:leader="none"/>
        </w:tabs>
        <w:suppressAutoHyphens w:val="true"/>
        <w:bidi w:val="0"/>
        <w:spacing w:lineRule="atLeast" w:line="340"/>
        <w:ind w:left="1304" w:right="0" w:hanging="0"/>
        <w:jc w:val="both"/>
        <w:textAlignment w:val="baseline"/>
        <w:rPr>
          <w:rFonts w:eastAsia="Tahoma" w:cs="Tahoma"/>
          <w:color w:val="000000"/>
          <w:sz w:val="22"/>
          <w:szCs w:val="22"/>
        </w:rPr>
      </w:pPr>
      <w:bookmarkStart w:id="6" w:name="__DdeLink__43111_91320773116"/>
      <w:r>
        <w:rPr>
          <w:rFonts w:eastAsia="Tahoma" w:cs="Tahoma"/>
          <w:sz w:val="22"/>
          <w:szCs w:val="22"/>
        </w:rPr>
        <w:t xml:space="preserve">     </w:t>
      </w:r>
      <w:bookmarkEnd w:id="6"/>
      <w:r>
        <w:rPr>
          <w:rFonts w:eastAsia="Tahoma" w:cs="Tahoma"/>
          <w:color w:val="000000"/>
          <w:sz w:val="22"/>
          <w:szCs w:val="22"/>
        </w:rPr>
        <w:t>[   ]Sì     [   ]No</w:t>
      </w:r>
    </w:p>
    <w:p>
      <w:pPr>
        <w:pStyle w:val="Normal"/>
        <w:widowControl w:val="false"/>
        <w:tabs>
          <w:tab w:val="left" w:pos="-14760" w:leader="none"/>
          <w:tab w:val="left" w:pos="-13768" w:leader="none"/>
        </w:tabs>
        <w:spacing w:lineRule="atLeast" w:line="340"/>
        <w:ind w:left="348" w:right="0" w:hanging="0"/>
        <w:jc w:val="both"/>
        <w:rPr>
          <w:rFonts w:eastAsia="Tahoma" w:cs="Tahoma"/>
          <w:sz w:val="22"/>
          <w:szCs w:val="22"/>
        </w:rPr>
      </w:pPr>
      <w:r>
        <w:rPr>
          <w:rFonts w:eastAsia="Tahoma" w:cs="Tahoma"/>
          <w:sz w:val="22"/>
          <w:szCs w:val="22"/>
        </w:rPr>
      </w:r>
    </w:p>
    <w:p>
      <w:pPr>
        <w:pStyle w:val="Normal"/>
        <w:widowControl w:val="false"/>
        <w:tabs>
          <w:tab w:val="left" w:pos="-14760" w:leader="none"/>
          <w:tab w:val="left" w:pos="-13768" w:leader="none"/>
        </w:tabs>
        <w:spacing w:lineRule="atLeast" w:line="340"/>
        <w:ind w:left="348" w:right="0" w:hanging="0"/>
        <w:jc w:val="both"/>
        <w:rPr>
          <w:rFonts w:eastAsia="Tahoma" w:cs="Tahoma"/>
          <w:sz w:val="22"/>
          <w:szCs w:val="22"/>
        </w:rPr>
      </w:pPr>
      <w:r>
        <w:rPr>
          <w:rFonts w:eastAsia="Tahoma" w:cs="Tahoma"/>
          <w:sz w:val="22"/>
          <w:szCs w:val="22"/>
        </w:rPr>
      </w:r>
    </w:p>
    <w:p>
      <w:pPr>
        <w:pStyle w:val="Normal"/>
        <w:widowControl w:val="false"/>
        <w:numPr>
          <w:ilvl w:val="0"/>
          <w:numId w:val="1"/>
        </w:numPr>
        <w:tabs>
          <w:tab w:val="left" w:pos="-14760" w:leader="none"/>
          <w:tab w:val="left" w:pos="-13768" w:leader="none"/>
        </w:tabs>
        <w:spacing w:lineRule="atLeast" w:line="340"/>
        <w:ind w:left="1068" w:right="0" w:hanging="360"/>
        <w:jc w:val="both"/>
        <w:rPr>
          <w:sz w:val="22"/>
          <w:szCs w:val="22"/>
        </w:rPr>
      </w:pPr>
      <w:r>
        <w:rPr>
          <w:sz w:val="22"/>
          <w:szCs w:val="22"/>
        </w:rPr>
        <w:t>di non partecipare alla presente procedura in gara in proprio, come associata o come consorziata, e di non essere stata nominata ausiliaria di più di un concorrente:</w:t>
      </w:r>
    </w:p>
    <w:p>
      <w:pPr>
        <w:pStyle w:val="Normal"/>
        <w:widowControl w:val="false"/>
        <w:tabs>
          <w:tab w:val="left" w:pos="-14476" w:leader="none"/>
          <w:tab w:val="left" w:pos="-13484" w:leader="none"/>
        </w:tabs>
        <w:suppressAutoHyphens w:val="true"/>
        <w:bidi w:val="0"/>
        <w:spacing w:lineRule="atLeast" w:line="340"/>
        <w:ind w:left="1304" w:right="0" w:hanging="0"/>
        <w:jc w:val="both"/>
        <w:textAlignment w:val="baseline"/>
        <w:rPr>
          <w:rFonts w:eastAsia="Tahoma" w:cs="Tahoma"/>
          <w:color w:val="000000"/>
          <w:sz w:val="22"/>
          <w:szCs w:val="22"/>
        </w:rPr>
      </w:pPr>
      <w:bookmarkStart w:id="7" w:name="__DdeLink__43111_91320773117"/>
      <w:r>
        <w:rPr>
          <w:rFonts w:eastAsia="Tahoma" w:cs="Tahoma"/>
          <w:sz w:val="22"/>
          <w:szCs w:val="22"/>
        </w:rPr>
        <w:t xml:space="preserve">     </w:t>
      </w:r>
      <w:bookmarkEnd w:id="7"/>
      <w:r>
        <w:rPr>
          <w:rFonts w:eastAsia="Tahoma" w:cs="Tahoma"/>
          <w:color w:val="000000"/>
          <w:sz w:val="22"/>
          <w:szCs w:val="22"/>
        </w:rPr>
        <w:t>[   ]Sì     [   ]No</w:t>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r>
    </w:p>
    <w:p>
      <w:pPr>
        <w:pStyle w:val="Normal"/>
        <w:tabs>
          <w:tab w:val="left" w:pos="284" w:leader="none"/>
          <w:tab w:val="left" w:pos="1276" w:leader="none"/>
        </w:tabs>
        <w:spacing w:lineRule="atLeast" w:line="340"/>
        <w:jc w:val="both"/>
        <w:rPr>
          <w:rFonts w:eastAsia="Tahoma" w:cs="Tahoma"/>
          <w:b/>
          <w:bCs/>
          <w:sz w:val="22"/>
          <w:szCs w:val="22"/>
        </w:rPr>
      </w:pPr>
      <w:r>
        <w:rPr>
          <w:rFonts w:eastAsia="Tahoma" w:cs="Tahoma"/>
          <w:b/>
          <w:bCs/>
          <w:sz w:val="22"/>
          <w:szCs w:val="22"/>
        </w:rPr>
      </w:r>
    </w:p>
    <w:p>
      <w:pPr>
        <w:pStyle w:val="Normal"/>
        <w:tabs>
          <w:tab w:val="left" w:pos="284" w:leader="none"/>
          <w:tab w:val="left" w:pos="1276" w:leader="none"/>
        </w:tabs>
        <w:spacing w:lineRule="atLeast" w:line="340"/>
        <w:ind w:left="567" w:right="0" w:hanging="0"/>
        <w:jc w:val="both"/>
        <w:rPr>
          <w:rFonts w:eastAsia="Tahoma" w:cs="Tahoma"/>
          <w:b/>
          <w:bCs/>
          <w:sz w:val="22"/>
          <w:szCs w:val="22"/>
        </w:rPr>
      </w:pPr>
      <w:r>
        <w:rPr>
          <w:rFonts w:eastAsia="Tahoma" w:cs="Tahoma"/>
          <w:b/>
          <w:bCs/>
          <w:sz w:val="22"/>
          <w:szCs w:val="22"/>
        </w:rPr>
        <w:t>ULTERIORI DICHIARAZIONI</w:t>
      </w:r>
    </w:p>
    <w:p>
      <w:pPr>
        <w:pStyle w:val="Normal"/>
        <w:tabs>
          <w:tab w:val="left" w:pos="908" w:leader="none"/>
          <w:tab w:val="left" w:pos="1900" w:leader="none"/>
        </w:tabs>
        <w:spacing w:lineRule="atLeast" w:line="340"/>
        <w:ind w:left="567" w:right="0" w:hanging="0"/>
        <w:jc w:val="both"/>
        <w:rPr>
          <w:rFonts w:eastAsia="Tahoma" w:cs="Tahoma"/>
          <w:b/>
          <w:bCs/>
          <w:sz w:val="22"/>
          <w:szCs w:val="22"/>
        </w:rPr>
      </w:pPr>
      <w:r>
        <w:rPr>
          <w:rFonts w:eastAsia="Tahoma" w:cs="Tahoma"/>
          <w:b/>
          <w:bCs/>
          <w:sz w:val="22"/>
          <w:szCs w:val="22"/>
        </w:rPr>
        <w:t>L’operatore economico dichiara:</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widowControl w:val="false"/>
        <w:tabs>
          <w:tab w:val="left" w:pos="1163" w:leader="none"/>
        </w:tabs>
        <w:suppressAutoHyphens w:val="true"/>
        <w:bidi w:val="0"/>
        <w:spacing w:lineRule="atLeast" w:line="340"/>
        <w:jc w:val="both"/>
        <w:textAlignment w:val="baseline"/>
        <w:rPr>
          <w:rFonts w:eastAsia="Tahoma" w:cs="Tahoma"/>
          <w:sz w:val="22"/>
          <w:szCs w:val="22"/>
        </w:rPr>
      </w:pPr>
      <w:r>
        <w:rPr>
          <w:rFonts w:eastAsia="Tahoma" w:cs="Tahoma"/>
          <w:sz w:val="22"/>
          <w:szCs w:val="22"/>
        </w:rPr>
      </w:r>
    </w:p>
    <w:p>
      <w:pPr>
        <w:pStyle w:val="Normal"/>
        <w:widowControl w:val="false"/>
        <w:numPr>
          <w:ilvl w:val="0"/>
          <w:numId w:val="2"/>
        </w:numPr>
        <w:tabs>
          <w:tab w:val="left" w:pos="1163" w:leader="none"/>
        </w:tabs>
        <w:suppressAutoHyphens w:val="true"/>
        <w:bidi w:val="0"/>
        <w:spacing w:lineRule="atLeast" w:line="340"/>
        <w:jc w:val="both"/>
        <w:textAlignment w:val="baseline"/>
        <w:rPr>
          <w:rFonts w:eastAsia="Tahoma" w:cs="Tahoma"/>
          <w:sz w:val="22"/>
          <w:szCs w:val="22"/>
        </w:rPr>
      </w:pPr>
      <w:r>
        <w:rPr>
          <w:rFonts w:eastAsia="Tahoma" w:cs="Tahoma"/>
          <w:sz w:val="22"/>
          <w:szCs w:val="22"/>
        </w:rPr>
        <w:t>di non aver concluso contratti di lavoro subordinato o autonomo e comunque di non aver attribuito incarichi ad ex dipendenti o incaricati dell'Ente committente che hanno esercitato poteri autoritativi o negoziali, per conto dell'Ente medesimo, per il triennio successivo alla cessazione del rapporto.</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e"/>
        <w:widowControl w:val="false"/>
        <w:numPr>
          <w:ilvl w:val="0"/>
          <w:numId w:val="2"/>
        </w:numPr>
        <w:tabs>
          <w:tab w:val="left" w:pos="-3600" w:leader="none"/>
          <w:tab w:val="left" w:pos="-3240" w:leader="none"/>
          <w:tab w:val="left" w:pos="1118" w:leader="none"/>
        </w:tabs>
        <w:suppressAutoHyphens w:val="true"/>
        <w:bidi w:val="0"/>
        <w:spacing w:lineRule="atLeast" w:line="340"/>
        <w:jc w:val="both"/>
        <w:textAlignment w:val="baseline"/>
        <w:rPr>
          <w:rStyle w:val="Carpredefinitoparagrafo"/>
          <w:rFonts w:eastAsia="Times New Roman" w:cs="Times New Roman"/>
          <w:strike w:val="false"/>
          <w:dstrike w:val="false"/>
          <w:color w:val="00000A"/>
          <w:sz w:val="22"/>
          <w:szCs w:val="22"/>
          <w:lang w:val="it-IT" w:eastAsia="zh-CN" w:bidi="ar-SA"/>
        </w:rPr>
      </w:pPr>
      <w:r>
        <w:rPr>
          <w:rStyle w:val="Carpredefinitoparagrafo"/>
          <w:rFonts w:eastAsia="Times New Roman" w:cs="Times New Roman"/>
          <w:strike w:val="false"/>
          <w:dstrike w:val="false"/>
          <w:color w:val="00000A"/>
          <w:sz w:val="22"/>
          <w:szCs w:val="22"/>
          <w:lang w:val="it-IT" w:eastAsia="zh-CN" w:bidi="ar-SA"/>
        </w:rPr>
        <w:t>che il sottoscritto medesimo nonché tutti i dipendenti, collaboratori della società/impresa si obbligano al rispetto delle disposizioni contenute nel codice di comportamento dei dipendenti dell'Unione Tresinaro Secchia, consultabile nel Sito internet istituzionale dell'Ente, nonché al rispetto delle disposizioni applicabili del codice di comportamento dei dipendenti pubblici (D.P.R. n. 62 del 16/04/2013);</w:t>
      </w:r>
    </w:p>
    <w:p>
      <w:pPr>
        <w:pStyle w:val="Normal"/>
        <w:widowControl w:val="false"/>
        <w:tabs>
          <w:tab w:val="left" w:pos="454" w:leader="none"/>
          <w:tab w:val="left" w:pos="1446" w:leader="none"/>
        </w:tabs>
        <w:spacing w:lineRule="atLeast" w:line="340"/>
        <w:jc w:val="both"/>
        <w:rPr>
          <w:sz w:val="22"/>
          <w:szCs w:val="22"/>
        </w:rPr>
      </w:pPr>
      <w:r>
        <w:rPr>
          <w:sz w:val="22"/>
          <w:szCs w:val="22"/>
        </w:rPr>
      </w:r>
    </w:p>
    <w:p>
      <w:pPr>
        <w:pStyle w:val="Normal"/>
        <w:widowControl w:val="false"/>
        <w:numPr>
          <w:ilvl w:val="0"/>
          <w:numId w:val="2"/>
        </w:numPr>
        <w:tabs>
          <w:tab w:val="left" w:pos="454" w:leader="none"/>
          <w:tab w:val="left" w:pos="1446" w:leader="none"/>
        </w:tabs>
        <w:spacing w:lineRule="atLeast" w:line="340"/>
        <w:jc w:val="both"/>
        <w:rPr>
          <w:rFonts w:eastAsia="Tahoma" w:cs="Tahoma"/>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spacing w:lineRule="atLeast" w:line="340"/>
        <w:jc w:val="both"/>
        <w:rPr>
          <w:sz w:val="22"/>
          <w:szCs w:val="22"/>
        </w:rPr>
      </w:pPr>
      <w:r>
        <w:rPr>
          <w:sz w:val="22"/>
          <w:szCs w:val="22"/>
        </w:rPr>
      </w:r>
    </w:p>
    <w:p>
      <w:pPr>
        <w:pStyle w:val="Normal"/>
        <w:widowControl w:val="false"/>
        <w:numPr>
          <w:ilvl w:val="0"/>
          <w:numId w:val="2"/>
        </w:numPr>
        <w:tabs>
          <w:tab w:val="left" w:pos="454" w:leader="none"/>
          <w:tab w:val="left" w:pos="1446" w:leader="none"/>
        </w:tabs>
        <w:spacing w:lineRule="atLeast" w:line="340"/>
        <w:jc w:val="both"/>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tabs>
          <w:tab w:val="left" w:pos="454" w:leader="none"/>
          <w:tab w:val="left" w:pos="1446" w:leader="none"/>
        </w:tabs>
        <w:spacing w:lineRule="atLeast" w:line="340"/>
        <w:jc w:val="both"/>
        <w:rPr>
          <w:sz w:val="22"/>
          <w:szCs w:val="22"/>
        </w:rPr>
      </w:pPr>
      <w:r>
        <w:rPr>
          <w:sz w:val="22"/>
          <w:szCs w:val="22"/>
        </w:rPr>
      </w:r>
    </w:p>
    <w:p>
      <w:pPr>
        <w:pStyle w:val="Normal"/>
        <w:keepNext/>
        <w:numPr>
          <w:ilvl w:val="0"/>
          <w:numId w:val="2"/>
        </w:numPr>
        <w:spacing w:lineRule="atLeast" w:line="340" w:before="120" w:after="60"/>
        <w:rPr>
          <w:rFonts w:eastAsia="Tahoma" w:cs="Tahoma"/>
          <w:bCs/>
          <w:sz w:val="22"/>
          <w:szCs w:val="22"/>
        </w:rPr>
      </w:pPr>
      <w:r>
        <w:rPr>
          <w:rFonts w:eastAsia="Tahoma" w:cs="Tahoma"/>
          <w:b/>
          <w:bCs/>
          <w:sz w:val="22"/>
          <w:szCs w:val="22"/>
        </w:rPr>
        <w:t xml:space="preserve">[Per gli operatori economici non residenti e privi di stabile organizzazione in Italia] </w:t>
      </w:r>
      <w:r>
        <w:rPr>
          <w:rFonts w:eastAsia="Tahoma" w:cs="Tahoma"/>
          <w:b w:val="false"/>
          <w:bCs w:val="false"/>
          <w:sz w:val="22"/>
          <w:szCs w:val="22"/>
        </w:rPr>
        <w:t>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tabs>
          <w:tab w:val="left" w:pos="-15954" w:leader="none"/>
          <w:tab w:val="left" w:pos="-14962" w:leader="none"/>
        </w:tabs>
        <w:spacing w:lineRule="atLeast" w:line="340"/>
        <w:ind w:left="720" w:right="0" w:hanging="0"/>
        <w:jc w:val="both"/>
        <w:rPr>
          <w:rFonts w:eastAsia="Tahoma" w:cs="Tahoma"/>
          <w:b/>
          <w:sz w:val="22"/>
          <w:szCs w:val="22"/>
          <w:u w:val="single"/>
        </w:rPr>
      </w:pPr>
      <w:r>
        <w:rPr>
          <w:rFonts w:eastAsia="Tahoma" w:cs="Tahoma"/>
          <w:b/>
          <w:sz w:val="22"/>
          <w:szCs w:val="22"/>
          <w:u w:val="single"/>
        </w:rPr>
      </w:r>
    </w:p>
    <w:p>
      <w:pPr>
        <w:pStyle w:val="Normal"/>
        <w:widowControl w:val="false"/>
        <w:numPr>
          <w:ilvl w:val="0"/>
          <w:numId w:val="2"/>
        </w:numPr>
        <w:tabs>
          <w:tab w:val="left" w:pos="454" w:leader="none"/>
          <w:tab w:val="left" w:pos="1446" w:leader="none"/>
        </w:tabs>
        <w:spacing w:lineRule="atLeast" w:line="340"/>
        <w:jc w:val="both"/>
        <w:rPr>
          <w:rFonts w:eastAsia="Tahoma" w:cs="Tahoma"/>
          <w:bCs/>
          <w:sz w:val="22"/>
          <w:szCs w:val="22"/>
        </w:rPr>
      </w:pPr>
      <w:r>
        <w:rPr>
          <w:rFonts w:eastAsia="Tahoma" w:cs="Tahoma"/>
          <w:bCs/>
          <w:sz w:val="22"/>
          <w:szCs w:val="22"/>
        </w:rPr>
        <w:t>[</w:t>
      </w:r>
      <w:r>
        <w:rPr>
          <w:rFonts w:eastAsia="Tahoma" w:cs="Tahoma"/>
          <w:b/>
          <w:bCs/>
          <w:sz w:val="22"/>
          <w:szCs w:val="22"/>
        </w:rPr>
        <w:t>solo per gli operatori economici ammessi al concordato preventivo con continuità aziendale di cui all’art. 186 bis del R.D. 16 marzo 1942, n. 267</w:t>
      </w:r>
      <w:r>
        <w:rPr>
          <w:rFonts w:eastAsia="Tahoma" w:cs="Tahoma"/>
          <w:bCs/>
          <w:sz w:val="22"/>
          <w:szCs w:val="22"/>
        </w:rPr>
        <w:t>] indica, ad integrazione di quanto indicato nella parte III, sez. C, lett. d) del DGUE, i seguenti estremi del provvedimento di ammissione al concordato e del provvedimento di autorizzazione a partecipare alle gare ___________________</w:t>
      </w:r>
      <w:r>
        <w:rPr>
          <w:rFonts w:eastAsia="Tahoma" w:cs="Tahoma"/>
          <w:b/>
          <w:bCs/>
          <w:sz w:val="22"/>
          <w:szCs w:val="22"/>
        </w:rPr>
        <w:t xml:space="preserve"> </w:t>
      </w:r>
      <w:r>
        <w:rPr>
          <w:rFonts w:eastAsia="Tahoma" w:cs="Tahoma"/>
          <w:bCs/>
          <w:sz w:val="22"/>
          <w:szCs w:val="22"/>
        </w:rPr>
        <w:t xml:space="preserve">rilasciati dal Tribunale di _________________________nonché dichiara di non partecipare alla gara quale mandataria di un raggruppamento temporaneo di imprese e che le altre imprese aderenti al raggruppamento non sono assoggettate ad una procedura concorsuale ai sensi dell’art. 186 </w:t>
      </w:r>
      <w:r>
        <w:rPr>
          <w:rFonts w:eastAsia="Tahoma" w:cs="Tahoma"/>
          <w:bCs/>
          <w:i/>
          <w:iCs/>
          <w:sz w:val="22"/>
          <w:szCs w:val="22"/>
        </w:rPr>
        <w:t>bis</w:t>
      </w:r>
      <w:r>
        <w:rPr>
          <w:rFonts w:eastAsia="Tahoma" w:cs="Tahoma"/>
          <w:bCs/>
          <w:sz w:val="22"/>
          <w:szCs w:val="22"/>
        </w:rPr>
        <w:t xml:space="preserve">, comma 6, del R.D. 16 marzo 1942, n. 267:     </w:t>
      </w:r>
      <w:r>
        <w:rPr>
          <w:rFonts w:eastAsia="Tahoma" w:cs="Tahoma"/>
          <w:bCs/>
          <w:color w:val="000000"/>
          <w:sz w:val="22"/>
          <w:szCs w:val="22"/>
        </w:rPr>
        <w:t>[   ]Sì     [   ]No</w:t>
      </w:r>
      <w:r>
        <w:rPr>
          <w:rFonts w:eastAsia="Tahoma" w:cs="Tahoma"/>
          <w:bCs/>
          <w:sz w:val="22"/>
          <w:szCs w:val="22"/>
        </w:rPr>
        <w:t xml:space="preserve">    </w:t>
      </w:r>
      <w:r>
        <w:rPr>
          <w:rFonts w:eastAsia="Tahoma" w:cs="Tahoma"/>
          <w:bCs/>
          <w:color w:val="000000"/>
          <w:sz w:val="22"/>
          <w:szCs w:val="22"/>
        </w:rPr>
        <w:t>[   ]</w:t>
      </w:r>
      <w:r>
        <w:rPr>
          <w:rFonts w:eastAsia="Tahoma" w:cs="Tahoma"/>
          <w:bCs/>
          <w:sz w:val="22"/>
          <w:szCs w:val="22"/>
        </w:rPr>
        <w:t xml:space="preserve"> Non applicabile</w:t>
      </w:r>
    </w:p>
    <w:p>
      <w:pPr>
        <w:pStyle w:val="Normal"/>
        <w:widowControl w:val="false"/>
        <w:spacing w:lineRule="atLeast" w:line="340"/>
        <w:jc w:val="both"/>
        <w:rPr>
          <w:sz w:val="22"/>
          <w:szCs w:val="22"/>
        </w:rPr>
      </w:pPr>
      <w:r>
        <w:rPr>
          <w:sz w:val="22"/>
          <w:szCs w:val="22"/>
        </w:rPr>
      </w:r>
    </w:p>
    <w:p>
      <w:pPr>
        <w:pStyle w:val="Normal"/>
        <w:widowControl w:val="false"/>
        <w:numPr>
          <w:ilvl w:val="0"/>
          <w:numId w:val="2"/>
        </w:numPr>
        <w:tabs>
          <w:tab w:val="left" w:pos="454" w:leader="none"/>
          <w:tab w:val="left" w:pos="1446" w:leader="none"/>
        </w:tabs>
        <w:spacing w:lineRule="atLeast" w:line="340"/>
        <w:jc w:val="both"/>
        <w:rPr>
          <w:rFonts w:eastAsia="Tahoma" w:cs="Tahoma"/>
          <w:sz w:val="22"/>
          <w:szCs w:val="22"/>
        </w:rPr>
      </w:pPr>
      <w:r>
        <w:rPr>
          <w:rFonts w:cs="Arial"/>
          <w:sz w:val="22"/>
          <w:szCs w:val="22"/>
        </w:rPr>
        <w:t xml:space="preserve">di essere informato, </w:t>
      </w:r>
      <w:r>
        <w:rPr>
          <w:rFonts w:eastAsia="Tahoma" w:cs="Tahoma"/>
          <w:bCs/>
          <w:sz w:val="22"/>
          <w:szCs w:val="22"/>
        </w:rPr>
        <w:t>ai sensi dell’art. 13 del Regolamento Europeo n. 679/2016</w:t>
      </w:r>
      <w:r>
        <w:rPr>
          <w:rFonts w:cs="Arial"/>
          <w:sz w:val="22"/>
          <w:szCs w:val="22"/>
        </w:rPr>
        <w:t xml:space="preserve"> che i dati personali raccolti saranno trattati, anche con strumenti informatici, esclusivamente nell’ambito della presente gara, nonché dell’esistenza dei diritti di cui al medesimo Regolamento</w:t>
      </w:r>
      <w:r>
        <w:rPr>
          <w:rFonts w:eastAsia="Tahoma" w:cs="Tahoma"/>
          <w:sz w:val="22"/>
          <w:szCs w:val="22"/>
        </w:rPr>
        <w:t>.</w:t>
      </w:r>
    </w:p>
    <w:p>
      <w:pPr>
        <w:pStyle w:val="Normal"/>
        <w:widowControl w:val="false"/>
        <w:tabs>
          <w:tab w:val="left" w:pos="454" w:leader="none"/>
          <w:tab w:val="left" w:pos="1446" w:leader="none"/>
        </w:tabs>
        <w:suppressAutoHyphens w:val="true"/>
        <w:bidi w:val="0"/>
        <w:spacing w:lineRule="atLeast" w:line="340"/>
        <w:jc w:val="left"/>
        <w:textAlignment w:val="baseline"/>
        <w:rPr>
          <w:sz w:val="22"/>
          <w:szCs w:val="22"/>
        </w:rPr>
      </w:pPr>
      <w:r>
        <w:rPr>
          <w:sz w:val="22"/>
          <w:szCs w:val="22"/>
        </w:rPr>
      </w:r>
    </w:p>
    <w:p>
      <w:pPr>
        <w:pStyle w:val="Normal"/>
        <w:spacing w:lineRule="atLeast" w:line="340"/>
        <w:jc w:val="both"/>
        <w:rPr>
          <w:rFonts w:cs="Arial"/>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Ufficio/sede dell’Agenzia delle Entrate:</w:t>
      </w:r>
    </w:p>
    <w:p>
      <w:pPr>
        <w:pStyle w:val="Normal"/>
        <w:spacing w:lineRule="atLeast" w:line="34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tLeast" w:line="340"/>
        <w:jc w:val="both"/>
        <w:rPr>
          <w:rFonts w:cs="Arial"/>
          <w:sz w:val="22"/>
          <w:szCs w:val="22"/>
          <w:lang w:val="it-IT"/>
        </w:rPr>
      </w:pPr>
      <w:r>
        <w:rPr>
          <w:rFonts w:cs="Arial"/>
          <w:sz w:val="22"/>
          <w:szCs w:val="22"/>
          <w:lang w:val="it-IT"/>
        </w:rPr>
        <w:t>PEC _____________________________________.</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tLeast" w:line="34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tLeast" w:line="340" w:before="0" w:after="0"/>
        <w:jc w:val="left"/>
        <w:rPr>
          <w:rFonts w:cs="Tahoma"/>
          <w:sz w:val="22"/>
          <w:szCs w:val="22"/>
        </w:rPr>
      </w:pPr>
      <w:r>
        <w:rPr>
          <w:rFonts w:cs="Tahoma"/>
          <w:sz w:val="22"/>
          <w:szCs w:val="22"/>
        </w:rPr>
      </w:r>
    </w:p>
    <w:p>
      <w:pPr>
        <w:pStyle w:val="Normal"/>
        <w:widowControl/>
        <w:tabs>
          <w:tab w:val="left" w:pos="0" w:leader="none"/>
        </w:tabs>
        <w:spacing w:lineRule="atLeast" w:line="340" w:before="0" w:after="0"/>
        <w:ind w:left="454" w:right="0" w:hanging="0"/>
        <w:jc w:val="left"/>
        <w:rPr>
          <w:rFonts w:cs="Tahoma"/>
          <w:sz w:val="22"/>
          <w:szCs w:val="22"/>
        </w:rPr>
      </w:pPr>
      <w:r>
        <w:rPr>
          <w:rFonts w:cs="Tahoma"/>
          <w:sz w:val="22"/>
          <w:szCs w:val="22"/>
        </w:rPr>
      </w:r>
    </w:p>
    <w:p>
      <w:pPr>
        <w:pStyle w:val="Normal"/>
        <w:tabs>
          <w:tab w:val="left" w:pos="454" w:leader="none"/>
          <w:tab w:val="left" w:pos="1446" w:leader="none"/>
        </w:tabs>
        <w:spacing w:lineRule="atLeast" w:line="340"/>
        <w:ind w:left="454" w:right="0" w:hanging="0"/>
        <w:jc w:val="left"/>
        <w:rPr>
          <w:sz w:val="22"/>
          <w:szCs w:val="22"/>
        </w:rPr>
      </w:pPr>
      <w:r>
        <w:rPr>
          <w:sz w:val="22"/>
          <w:szCs w:val="22"/>
        </w:rPr>
      </w:r>
    </w:p>
    <w:p>
      <w:pPr>
        <w:pStyle w:val="Normal"/>
        <w:tabs>
          <w:tab w:val="left" w:pos="454" w:leader="none"/>
          <w:tab w:val="left" w:pos="1446" w:leader="none"/>
        </w:tabs>
        <w:spacing w:lineRule="atLeast" w:line="340"/>
        <w:ind w:left="454" w:right="0" w:hanging="0"/>
        <w:jc w:val="both"/>
        <w:rPr>
          <w:rFonts w:cs="Tahoma"/>
          <w:b/>
          <w:sz w:val="22"/>
          <w:szCs w:val="22"/>
        </w:rPr>
      </w:pPr>
      <w:r>
        <w:rPr>
          <w:rFonts w:cs="Tahoma"/>
          <w:b/>
          <w:sz w:val="22"/>
          <w:szCs w:val="22"/>
        </w:rPr>
      </w:r>
    </w:p>
    <w:p>
      <w:pPr>
        <w:pStyle w:val="Normal"/>
        <w:widowControl/>
        <w:tabs>
          <w:tab w:val="left" w:pos="0" w:leader="none"/>
        </w:tabs>
        <w:spacing w:lineRule="atLeast" w:line="340"/>
        <w:jc w:val="both"/>
        <w:rPr>
          <w:rFonts w:cs="Tahoma"/>
          <w:sz w:val="22"/>
          <w:szCs w:val="22"/>
        </w:rPr>
      </w:pPr>
      <w:r>
        <w:rPr>
          <w:rFonts w:cs="Tahoma"/>
          <w:sz w:val="22"/>
          <w:szCs w:val="22"/>
        </w:rPr>
        <w:t>Luogo e data</w:t>
      </w:r>
    </w:p>
    <w:p>
      <w:pPr>
        <w:pStyle w:val="Normal"/>
        <w:widowControl/>
        <w:tabs>
          <w:tab w:val="left" w:pos="0" w:leader="none"/>
        </w:tabs>
        <w:spacing w:lineRule="atLeast" w:line="340"/>
        <w:jc w:val="center"/>
        <w:rPr>
          <w:rFonts w:cs="Tahoma"/>
          <w:sz w:val="22"/>
          <w:szCs w:val="22"/>
        </w:rPr>
      </w:pPr>
      <w:r>
        <w:rPr>
          <w:rFonts w:cs="Tahoma"/>
          <w:sz w:val="22"/>
          <w:szCs w:val="22"/>
        </w:rPr>
        <w:tab/>
        <w:tab/>
        <w:tab/>
        <w:tab/>
        <w:tab/>
        <w:tab/>
        <w:tab/>
        <w:tab/>
        <w:tab/>
        <w:t xml:space="preserve">        IL RICHIEDENTE</w:t>
      </w:r>
    </w:p>
    <w:p>
      <w:pPr>
        <w:pStyle w:val="Normal"/>
        <w:widowControl/>
        <w:tabs>
          <w:tab w:val="left" w:pos="0" w:leader="none"/>
        </w:tabs>
        <w:spacing w:lineRule="atLeast" w:line="340"/>
        <w:rPr>
          <w:sz w:val="22"/>
          <w:szCs w:val="22"/>
        </w:rPr>
      </w:pPr>
      <w:r>
        <w:rPr>
          <w:sz w:val="22"/>
          <w:szCs w:val="22"/>
        </w:rPr>
      </w:r>
    </w:p>
    <w:p>
      <w:pPr>
        <w:pStyle w:val="Normal"/>
        <w:widowControl/>
        <w:tabs>
          <w:tab w:val="left" w:pos="0" w:leader="none"/>
        </w:tabs>
        <w:spacing w:lineRule="atLeast" w:line="340"/>
        <w:jc w:val="right"/>
        <w:rPr>
          <w:rFonts w:cs="Tahoma"/>
          <w:sz w:val="22"/>
          <w:szCs w:val="22"/>
        </w:rPr>
      </w:pPr>
      <w:r>
        <w:rPr>
          <w:rFonts w:cs="Tahoma"/>
          <w:sz w:val="22"/>
          <w:szCs w:val="22"/>
        </w:rPr>
      </w:r>
    </w:p>
    <w:p>
      <w:pPr>
        <w:pStyle w:val="Normal"/>
        <w:widowControl/>
        <w:tabs>
          <w:tab w:val="left" w:pos="0" w:leader="none"/>
        </w:tabs>
        <w:spacing w:lineRule="atLeast" w:line="340"/>
        <w:jc w:val="right"/>
        <w:rPr>
          <w:rFonts w:cs="Tahoma"/>
          <w:sz w:val="22"/>
          <w:szCs w:val="22"/>
        </w:rPr>
      </w:pPr>
      <w:r>
        <w:rPr>
          <w:rFonts w:cs="Tahoma"/>
          <w:sz w:val="22"/>
          <w:szCs w:val="22"/>
        </w:rPr>
        <w:t>___________________________</w:t>
      </w:r>
    </w:p>
    <w:p>
      <w:pPr>
        <w:pStyle w:val="Normal"/>
        <w:widowControl/>
        <w:tabs>
          <w:tab w:val="left" w:pos="0" w:leader="none"/>
        </w:tabs>
        <w:spacing w:lineRule="atLeast" w:line="340"/>
        <w:jc w:val="right"/>
        <w:rPr>
          <w:rFonts w:cs="Tahoma"/>
          <w:sz w:val="22"/>
          <w:szCs w:val="22"/>
        </w:rPr>
      </w:pPr>
      <w:r>
        <w:rPr>
          <w:rFonts w:cs="Tahoma"/>
          <w:sz w:val="22"/>
          <w:szCs w:val="22"/>
        </w:rPr>
        <w:t>(firmato digitalmente)</w:t>
      </w:r>
    </w:p>
    <w:p>
      <w:pPr>
        <w:pStyle w:val="Normal"/>
        <w:widowControl/>
        <w:tabs>
          <w:tab w:val="left" w:pos="0" w:leader="none"/>
        </w:tabs>
        <w:spacing w:lineRule="atLeast" w:line="340"/>
        <w:jc w:val="right"/>
        <w:rPr>
          <w:sz w:val="22"/>
          <w:szCs w:val="22"/>
        </w:rPr>
      </w:pPr>
      <w:r>
        <w:rPr>
          <w:sz w:val="22"/>
          <w:szCs w:val="22"/>
        </w:rPr>
      </w:r>
    </w:p>
    <w:p>
      <w:pPr>
        <w:pStyle w:val="Normal"/>
        <w:widowControl w:val="false"/>
        <w:tabs>
          <w:tab w:val="left" w:pos="142" w:leader="none"/>
        </w:tabs>
        <w:spacing w:lineRule="atLeast" w:line="340"/>
        <w:jc w:val="both"/>
        <w:rPr/>
      </w:pPr>
      <w:r>
        <w:rPr/>
      </w:r>
    </w:p>
    <w:sectPr>
      <w:headerReference w:type="default" r:id="rId2"/>
      <w:footnotePr>
        <w:numFmt w:val="decimal"/>
      </w:footnotePr>
      <w:type w:val="nextPage"/>
      <w:pgSz w:w="11906" w:h="16838"/>
      <w:pgMar w:left="851" w:right="855" w:header="851" w:top="1584" w:footer="0" w:bottom="720"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Notaapidipagina"/>
        <w:widowControl/>
        <w:suppressLineNumbers/>
        <w:suppressAutoHyphens w:val="true"/>
        <w:bidi w:val="0"/>
        <w:ind w:left="0" w:right="0" w:hanging="0"/>
        <w:jc w:val="both"/>
        <w:textAlignment w:val="baseline"/>
        <w:rPr>
          <w:rFonts w:ascii="Garamond" w:hAnsi="Garamond"/>
          <w:sz w:val="20"/>
          <w:szCs w:val="20"/>
        </w:rPr>
      </w:pPr>
      <w:r>
        <w:rPr>
          <w:rStyle w:val="Footnotereference"/>
        </w:rPr>
        <w:footnoteRef/>
        <w:tab/>
      </w:r>
      <w:r>
        <w:rPr>
          <w:rFonts w:ascii="Garamond" w:hAnsi="Garamond"/>
          <w:sz w:val="20"/>
          <w:szCs w:val="20"/>
        </w:rPr>
        <w:t>I soggetti di cui all’art. 80, comma 3, del Codice sono i seguenti: - del titolare e del direttore tecnico, se previsto, se si tratta di operatore economico individuale;</w:t>
        <w:tab/>
        <w:t>- dei soci e del direttore tecnico, se previsto, per le società in nome collettivo;</w:t>
        <w:tab/>
        <w:t>- dei soci accomandatari e del direttore tecnico, se previsto, se si tratta di società in accomandita semplice;</w:t>
        <w:tab/>
        <w:t>- di tutti i membri del consiglio di amministrazione a cui sia stata conferita la legale rappresentanza, ivi compresi institori e procuratori generali, dei membri degli organi con poteri di direzione o di vigilanza (inclusi i soggetti titolari di poteri sostitutivi e/o delegati – es. vicepresidenti), dei soggetti muniti di poteri di rappresentanza, di direzione o controllo, del direttore tecnico, se previsto, e del socio unico persona fisica, ovvero del socio di maggioranza, persona fisica o giuridica, in caso di società con numero di soci pari o inferiore a quattro, se si tratta di altro tipo di società o consorzio (per socio di maggioranza si intende il socio titolare di una quota pari o superiore al 50% del capitale sociale. In caso di due soci titolari ciascuno di una quota di capitale sociale pari al 50%, la dichiarazione dovrà essere resa per entrambi i soci. Nel caso di tre soci la dichiarazione dovrà essere resa solo per il socio titolare di una quota pari o superiore al 50% del capitale sociale). Ove il socio di maggioranza della società concorrente fosse una persona giuridica la dichiarazione dovrà riguardare i soggetti con poteri di rappresentanza, direzione, controllo, vigilanza e direttori tecnici. Non sono richieste dichiarazioni relative al ulteriori livelli di proprietà;</w:t>
      </w:r>
    </w:p>
    <w:p>
      <w:pPr>
        <w:pStyle w:val="Notaapidipagina"/>
        <w:widowControl/>
        <w:suppressLineNumbers/>
        <w:suppressAutoHyphens w:val="true"/>
        <w:bidi w:val="0"/>
        <w:ind w:left="0" w:right="0" w:hanging="0"/>
        <w:jc w:val="both"/>
        <w:textAlignment w:val="baseline"/>
        <w:rPr>
          <w:rFonts w:ascii="Garamond" w:hAnsi="Garamond"/>
          <w:sz w:val="20"/>
          <w:szCs w:val="20"/>
        </w:rPr>
      </w:pPr>
      <w:r>
        <w:rPr>
          <w:rFonts w:ascii="Garamond" w:hAnsi="Garamond"/>
          <w:sz w:val="20"/>
          <w:szCs w:val="20"/>
        </w:rPr>
        <w:tab/>
        <w:t>- dei soggetti cessati nell'anno precedente la data di pubblicazione del bando integrale di gara dalle cariche sopra indicate ovvero qualora sia intervenuta una causa di esclusione di cui al comma 1 e 2 dell'art. 80 del D. Lgs. 50/2016 vi sia stata completa ed effettiva dissociazione dalla condotta penalmente sanzionata come da documentazione che si produce.</w:t>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Style w:val="Caratterenotaapidipagina"/>
        <w:rFonts w:cs="Tahoma"/>
        <w:b w:val="false"/>
        <w:bCs w:val="false"/>
        <w:i/>
        <w:iCs/>
        <w:position w:val="0"/>
        <w:sz w:val="20"/>
        <w:sz w:val="20"/>
        <w:szCs w:val="20"/>
        <w:vertAlign w:val="baseline"/>
      </w:rPr>
    </w:pPr>
    <w:r>
      <w:rPr>
        <w:rFonts w:cs="Tahoma"/>
        <w:b w:val="false"/>
        <w:bCs w:val="false"/>
        <w:i/>
        <w:iCs/>
        <w:sz w:val="20"/>
        <w:szCs w:val="20"/>
      </w:rPr>
      <w:t>Allegato 5_Dichiarazioni Integrative al DGUE</w:t>
    </w:r>
    <w:r>
      <w:rPr>
        <w:rStyle w:val="Caratterenotaapidipagina"/>
        <w:rFonts w:cs="Tahoma"/>
        <w:b w:val="false"/>
        <w:bCs w:val="false"/>
        <w:i/>
        <w:iCs/>
        <w:sz w:val="20"/>
        <w:szCs w:val="20"/>
      </w:rPr>
      <w:t xml:space="preserve">- </w:t>
    </w:r>
    <w:r>
      <w:rPr>
        <w:rStyle w:val="Caratterenotaapidipagina"/>
        <w:rFonts w:cs="Tahoma"/>
        <w:b w:val="false"/>
        <w:bCs w:val="false"/>
        <w:i/>
        <w:iCs/>
        <w:position w:val="0"/>
        <w:sz w:val="20"/>
        <w:sz w:val="20"/>
        <w:szCs w:val="20"/>
        <w:vertAlign w:val="baseline"/>
      </w:rPr>
      <w:t>Ausiliaria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1003"/>
        </w:tabs>
        <w:ind w:left="1003" w:hanging="360"/>
      </w:pPr>
      <w:rPr>
        <w:rFonts w:ascii="Symbol" w:hAnsi="Symbol" w:cs="Symbol" w:hint="default"/>
      </w:rPr>
    </w:lvl>
    <w:lvl w:ilvl="1">
      <w:start w:val="1"/>
      <w:numFmt w:val="bullet"/>
      <w:lvlText w:val="◦"/>
      <w:lvlJc w:val="left"/>
      <w:pPr>
        <w:tabs>
          <w:tab w:val="num" w:pos="1363"/>
        </w:tabs>
        <w:ind w:left="1363" w:hanging="360"/>
      </w:pPr>
      <w:rPr>
        <w:rFonts w:ascii="OpenSymbol" w:hAnsi="OpenSymbol" w:cs="OpenSymbol" w:hint="default"/>
      </w:rPr>
    </w:lvl>
    <w:lvl w:ilvl="2">
      <w:start w:val="1"/>
      <w:numFmt w:val="bullet"/>
      <w:lvlText w:val="▪"/>
      <w:lvlJc w:val="left"/>
      <w:pPr>
        <w:tabs>
          <w:tab w:val="num" w:pos="1723"/>
        </w:tabs>
        <w:ind w:left="1723" w:hanging="360"/>
      </w:pPr>
      <w:rPr>
        <w:rFonts w:ascii="OpenSymbol" w:hAnsi="OpenSymbol" w:cs="OpenSymbol" w:hint="default"/>
      </w:rPr>
    </w:lvl>
    <w:lvl w:ilvl="3">
      <w:start w:val="1"/>
      <w:numFmt w:val="bullet"/>
      <w:lvlText w:val=""/>
      <w:lvlJc w:val="left"/>
      <w:pPr>
        <w:tabs>
          <w:tab w:val="num" w:pos="2083"/>
        </w:tabs>
        <w:ind w:left="2083" w:hanging="360"/>
      </w:pPr>
      <w:rPr>
        <w:rFonts w:ascii="Symbol" w:hAnsi="Symbol" w:cs="Symbol" w:hint="default"/>
      </w:rPr>
    </w:lvl>
    <w:lvl w:ilvl="4">
      <w:start w:val="1"/>
      <w:numFmt w:val="bullet"/>
      <w:lvlText w:val="◦"/>
      <w:lvlJc w:val="left"/>
      <w:pPr>
        <w:tabs>
          <w:tab w:val="num" w:pos="2443"/>
        </w:tabs>
        <w:ind w:left="2443" w:hanging="360"/>
      </w:pPr>
      <w:rPr>
        <w:rFonts w:ascii="OpenSymbol" w:hAnsi="OpenSymbol" w:cs="OpenSymbol" w:hint="default"/>
      </w:rPr>
    </w:lvl>
    <w:lvl w:ilvl="5">
      <w:start w:val="1"/>
      <w:numFmt w:val="bullet"/>
      <w:lvlText w:val="▪"/>
      <w:lvlJc w:val="left"/>
      <w:pPr>
        <w:tabs>
          <w:tab w:val="num" w:pos="2803"/>
        </w:tabs>
        <w:ind w:left="2803" w:hanging="360"/>
      </w:pPr>
      <w:rPr>
        <w:rFonts w:ascii="OpenSymbol" w:hAnsi="OpenSymbol" w:cs="OpenSymbol" w:hint="default"/>
      </w:rPr>
    </w:lvl>
    <w:lvl w:ilvl="6">
      <w:start w:val="1"/>
      <w:numFmt w:val="bullet"/>
      <w:lvlText w:val=""/>
      <w:lvlJc w:val="left"/>
      <w:pPr>
        <w:tabs>
          <w:tab w:val="num" w:pos="3163"/>
        </w:tabs>
        <w:ind w:left="3163" w:hanging="360"/>
      </w:pPr>
      <w:rPr>
        <w:rFonts w:ascii="Symbol" w:hAnsi="Symbol" w:cs="Symbol" w:hint="default"/>
      </w:rPr>
    </w:lvl>
    <w:lvl w:ilvl="7">
      <w:start w:val="1"/>
      <w:numFmt w:val="bullet"/>
      <w:lvlText w:val="◦"/>
      <w:lvlJc w:val="left"/>
      <w:pPr>
        <w:tabs>
          <w:tab w:val="num" w:pos="3523"/>
        </w:tabs>
        <w:ind w:left="3523" w:hanging="360"/>
      </w:pPr>
      <w:rPr>
        <w:rFonts w:ascii="OpenSymbol" w:hAnsi="OpenSymbol" w:cs="OpenSymbol" w:hint="default"/>
      </w:rPr>
    </w:lvl>
    <w:lvl w:ilvl="8">
      <w:start w:val="1"/>
      <w:numFmt w:val="bullet"/>
      <w:lvlText w:val="▪"/>
      <w:lvlJc w:val="left"/>
      <w:pPr>
        <w:tabs>
          <w:tab w:val="num" w:pos="3883"/>
        </w:tabs>
        <w:ind w:left="3883" w:hanging="360"/>
      </w:pPr>
      <w:rPr>
        <w:rFonts w:ascii="OpenSymbol" w:hAnsi="OpenSymbol" w:cs="OpenSymbol" w:hint="default"/>
      </w:rPr>
    </w:lvl>
  </w:abstractNum>
  <w:abstractNum w:abstractNumId="6">
    <w:lvl w:ilvl="0">
      <w:start w:val="1"/>
      <w:numFmt w:val="bullet"/>
      <w:lvlText w:val=""/>
      <w:lvlJc w:val="left"/>
      <w:pPr>
        <w:tabs>
          <w:tab w:val="num" w:pos="1064"/>
        </w:tabs>
        <w:ind w:left="1064" w:hanging="360"/>
      </w:pPr>
      <w:rPr>
        <w:rFonts w:ascii="Symbol" w:hAnsi="Symbol" w:cs="Symbol" w:hint="default"/>
      </w:rPr>
    </w:lvl>
    <w:lvl w:ilvl="1">
      <w:start w:val="1"/>
      <w:numFmt w:val="bullet"/>
      <w:lvlText w:val="◦"/>
      <w:lvlJc w:val="left"/>
      <w:pPr>
        <w:tabs>
          <w:tab w:val="num" w:pos="1424"/>
        </w:tabs>
        <w:ind w:left="1424" w:hanging="360"/>
      </w:pPr>
      <w:rPr>
        <w:rFonts w:ascii="OpenSymbol" w:hAnsi="OpenSymbol" w:cs="OpenSymbol" w:hint="default"/>
      </w:rPr>
    </w:lvl>
    <w:lvl w:ilvl="2">
      <w:start w:val="1"/>
      <w:numFmt w:val="bullet"/>
      <w:lvlText w:val="▪"/>
      <w:lvlJc w:val="left"/>
      <w:pPr>
        <w:tabs>
          <w:tab w:val="num" w:pos="1784"/>
        </w:tabs>
        <w:ind w:left="1784" w:hanging="360"/>
      </w:pPr>
      <w:rPr>
        <w:rFonts w:ascii="OpenSymbol" w:hAnsi="OpenSymbol" w:cs="OpenSymbol" w:hint="default"/>
      </w:rPr>
    </w:lvl>
    <w:lvl w:ilvl="3">
      <w:start w:val="1"/>
      <w:numFmt w:val="bullet"/>
      <w:lvlText w:val=""/>
      <w:lvlJc w:val="left"/>
      <w:pPr>
        <w:tabs>
          <w:tab w:val="num" w:pos="2144"/>
        </w:tabs>
        <w:ind w:left="2144" w:hanging="360"/>
      </w:pPr>
      <w:rPr>
        <w:rFonts w:ascii="Symbol" w:hAnsi="Symbol" w:cs="Symbol" w:hint="default"/>
      </w:rPr>
    </w:lvl>
    <w:lvl w:ilvl="4">
      <w:start w:val="1"/>
      <w:numFmt w:val="bullet"/>
      <w:lvlText w:val="◦"/>
      <w:lvlJc w:val="left"/>
      <w:pPr>
        <w:tabs>
          <w:tab w:val="num" w:pos="2504"/>
        </w:tabs>
        <w:ind w:left="2504" w:hanging="360"/>
      </w:pPr>
      <w:rPr>
        <w:rFonts w:ascii="OpenSymbol" w:hAnsi="OpenSymbol" w:cs="OpenSymbol" w:hint="default"/>
      </w:rPr>
    </w:lvl>
    <w:lvl w:ilvl="5">
      <w:start w:val="1"/>
      <w:numFmt w:val="bullet"/>
      <w:lvlText w:val="▪"/>
      <w:lvlJc w:val="left"/>
      <w:pPr>
        <w:tabs>
          <w:tab w:val="num" w:pos="2864"/>
        </w:tabs>
        <w:ind w:left="2864" w:hanging="360"/>
      </w:pPr>
      <w:rPr>
        <w:rFonts w:ascii="OpenSymbol" w:hAnsi="OpenSymbol" w:cs="OpenSymbol" w:hint="default"/>
      </w:rPr>
    </w:lvl>
    <w:lvl w:ilvl="6">
      <w:start w:val="1"/>
      <w:numFmt w:val="bullet"/>
      <w:lvlText w:val=""/>
      <w:lvlJc w:val="left"/>
      <w:pPr>
        <w:tabs>
          <w:tab w:val="num" w:pos="3224"/>
        </w:tabs>
        <w:ind w:left="3224" w:hanging="360"/>
      </w:pPr>
      <w:rPr>
        <w:rFonts w:ascii="Symbol" w:hAnsi="Symbol" w:cs="Symbol" w:hint="default"/>
      </w:rPr>
    </w:lvl>
    <w:lvl w:ilvl="7">
      <w:start w:val="1"/>
      <w:numFmt w:val="bullet"/>
      <w:lvlText w:val="◦"/>
      <w:lvlJc w:val="left"/>
      <w:pPr>
        <w:tabs>
          <w:tab w:val="num" w:pos="3584"/>
        </w:tabs>
        <w:ind w:left="3584" w:hanging="360"/>
      </w:pPr>
      <w:rPr>
        <w:rFonts w:ascii="OpenSymbol" w:hAnsi="OpenSymbol" w:cs="OpenSymbol" w:hint="default"/>
      </w:rPr>
    </w:lvl>
    <w:lvl w:ilvl="8">
      <w:start w:val="1"/>
      <w:numFmt w:val="bullet"/>
      <w:lvlText w:val="▪"/>
      <w:lvlJc w:val="left"/>
      <w:pPr>
        <w:tabs>
          <w:tab w:val="num" w:pos="3944"/>
        </w:tabs>
        <w:ind w:left="3944" w:hanging="360"/>
      </w:pPr>
      <w:rPr>
        <w:rFonts w:ascii="OpenSymbol" w:hAnsi="OpenSymbol" w:cs="OpenSymbol" w:hint="default"/>
      </w:rPr>
    </w:lvl>
  </w:abstractNum>
  <w:abstractNum w:abstractNumId="7">
    <w:lvl w:ilvl="0">
      <w:start w:val="1"/>
      <w:numFmt w:val="bullet"/>
      <w:lvlText w:val=""/>
      <w:lvlJc w:val="left"/>
      <w:pPr>
        <w:tabs>
          <w:tab w:val="num" w:pos="1003"/>
        </w:tabs>
        <w:ind w:left="1003" w:hanging="360"/>
      </w:pPr>
      <w:rPr>
        <w:rFonts w:ascii="Symbol" w:hAnsi="Symbol" w:cs="Symbol" w:hint="default"/>
      </w:rPr>
    </w:lvl>
    <w:lvl w:ilvl="1">
      <w:start w:val="1"/>
      <w:numFmt w:val="bullet"/>
      <w:lvlText w:val="◦"/>
      <w:lvlJc w:val="left"/>
      <w:pPr>
        <w:tabs>
          <w:tab w:val="num" w:pos="1363"/>
        </w:tabs>
        <w:ind w:left="1363" w:hanging="360"/>
      </w:pPr>
      <w:rPr>
        <w:rFonts w:ascii="OpenSymbol" w:hAnsi="OpenSymbol" w:cs="OpenSymbol" w:hint="default"/>
      </w:rPr>
    </w:lvl>
    <w:lvl w:ilvl="2">
      <w:start w:val="1"/>
      <w:numFmt w:val="bullet"/>
      <w:lvlText w:val="▪"/>
      <w:lvlJc w:val="left"/>
      <w:pPr>
        <w:tabs>
          <w:tab w:val="num" w:pos="1723"/>
        </w:tabs>
        <w:ind w:left="1723" w:hanging="360"/>
      </w:pPr>
      <w:rPr>
        <w:rFonts w:ascii="OpenSymbol" w:hAnsi="OpenSymbol" w:cs="OpenSymbol" w:hint="default"/>
      </w:rPr>
    </w:lvl>
    <w:lvl w:ilvl="3">
      <w:start w:val="1"/>
      <w:numFmt w:val="bullet"/>
      <w:lvlText w:val=""/>
      <w:lvlJc w:val="left"/>
      <w:pPr>
        <w:tabs>
          <w:tab w:val="num" w:pos="2083"/>
        </w:tabs>
        <w:ind w:left="2083" w:hanging="360"/>
      </w:pPr>
      <w:rPr>
        <w:rFonts w:ascii="Symbol" w:hAnsi="Symbol" w:cs="Symbol" w:hint="default"/>
      </w:rPr>
    </w:lvl>
    <w:lvl w:ilvl="4">
      <w:start w:val="1"/>
      <w:numFmt w:val="bullet"/>
      <w:lvlText w:val="◦"/>
      <w:lvlJc w:val="left"/>
      <w:pPr>
        <w:tabs>
          <w:tab w:val="num" w:pos="2443"/>
        </w:tabs>
        <w:ind w:left="2443" w:hanging="360"/>
      </w:pPr>
      <w:rPr>
        <w:rFonts w:ascii="OpenSymbol" w:hAnsi="OpenSymbol" w:cs="OpenSymbol" w:hint="default"/>
      </w:rPr>
    </w:lvl>
    <w:lvl w:ilvl="5">
      <w:start w:val="1"/>
      <w:numFmt w:val="bullet"/>
      <w:lvlText w:val="▪"/>
      <w:lvlJc w:val="left"/>
      <w:pPr>
        <w:tabs>
          <w:tab w:val="num" w:pos="2803"/>
        </w:tabs>
        <w:ind w:left="2803" w:hanging="360"/>
      </w:pPr>
      <w:rPr>
        <w:rFonts w:ascii="OpenSymbol" w:hAnsi="OpenSymbol" w:cs="OpenSymbol" w:hint="default"/>
      </w:rPr>
    </w:lvl>
    <w:lvl w:ilvl="6">
      <w:start w:val="1"/>
      <w:numFmt w:val="bullet"/>
      <w:lvlText w:val=""/>
      <w:lvlJc w:val="left"/>
      <w:pPr>
        <w:tabs>
          <w:tab w:val="num" w:pos="3163"/>
        </w:tabs>
        <w:ind w:left="3163" w:hanging="360"/>
      </w:pPr>
      <w:rPr>
        <w:rFonts w:ascii="Symbol" w:hAnsi="Symbol" w:cs="Symbol" w:hint="default"/>
      </w:rPr>
    </w:lvl>
    <w:lvl w:ilvl="7">
      <w:start w:val="1"/>
      <w:numFmt w:val="bullet"/>
      <w:lvlText w:val="◦"/>
      <w:lvlJc w:val="left"/>
      <w:pPr>
        <w:tabs>
          <w:tab w:val="num" w:pos="3523"/>
        </w:tabs>
        <w:ind w:left="3523" w:hanging="360"/>
      </w:pPr>
      <w:rPr>
        <w:rFonts w:ascii="OpenSymbol" w:hAnsi="OpenSymbol" w:cs="OpenSymbol" w:hint="default"/>
      </w:rPr>
    </w:lvl>
    <w:lvl w:ilvl="8">
      <w:start w:val="1"/>
      <w:numFmt w:val="bullet"/>
      <w:lvlText w:val="▪"/>
      <w:lvlJc w:val="left"/>
      <w:pPr>
        <w:tabs>
          <w:tab w:val="num" w:pos="3883"/>
        </w:tabs>
        <w:ind w:left="3883" w:hanging="360"/>
      </w:pPr>
      <w:rPr>
        <w:rFonts w:ascii="OpenSymbol" w:hAnsi="OpenSymbol" w:cs="OpenSymbol" w:hint="default"/>
      </w:rPr>
    </w:lvl>
  </w:abstractNum>
  <w:abstractNum w:abstractNumId="8">
    <w:lvl w:ilvl="0">
      <w:start w:val="1"/>
      <w:numFmt w:val="bullet"/>
      <w:lvlText w:val=""/>
      <w:lvlJc w:val="left"/>
      <w:pPr>
        <w:tabs>
          <w:tab w:val="num" w:pos="1003"/>
        </w:tabs>
        <w:ind w:left="1003" w:hanging="360"/>
      </w:pPr>
      <w:rPr>
        <w:rFonts w:ascii="Symbol" w:hAnsi="Symbol" w:cs="Symbol" w:hint="default"/>
      </w:rPr>
    </w:lvl>
    <w:lvl w:ilvl="1">
      <w:start w:val="1"/>
      <w:numFmt w:val="bullet"/>
      <w:lvlText w:val="◦"/>
      <w:lvlJc w:val="left"/>
      <w:pPr>
        <w:tabs>
          <w:tab w:val="num" w:pos="1363"/>
        </w:tabs>
        <w:ind w:left="1363" w:hanging="360"/>
      </w:pPr>
      <w:rPr>
        <w:rFonts w:ascii="OpenSymbol" w:hAnsi="OpenSymbol" w:cs="OpenSymbol" w:hint="default"/>
      </w:rPr>
    </w:lvl>
    <w:lvl w:ilvl="2">
      <w:start w:val="1"/>
      <w:numFmt w:val="bullet"/>
      <w:lvlText w:val="▪"/>
      <w:lvlJc w:val="left"/>
      <w:pPr>
        <w:tabs>
          <w:tab w:val="num" w:pos="1723"/>
        </w:tabs>
        <w:ind w:left="1723" w:hanging="360"/>
      </w:pPr>
      <w:rPr>
        <w:rFonts w:ascii="OpenSymbol" w:hAnsi="OpenSymbol" w:cs="OpenSymbol" w:hint="default"/>
      </w:rPr>
    </w:lvl>
    <w:lvl w:ilvl="3">
      <w:start w:val="1"/>
      <w:numFmt w:val="bullet"/>
      <w:lvlText w:val=""/>
      <w:lvlJc w:val="left"/>
      <w:pPr>
        <w:tabs>
          <w:tab w:val="num" w:pos="2083"/>
        </w:tabs>
        <w:ind w:left="2083" w:hanging="360"/>
      </w:pPr>
      <w:rPr>
        <w:rFonts w:ascii="Symbol" w:hAnsi="Symbol" w:cs="Symbol" w:hint="default"/>
      </w:rPr>
    </w:lvl>
    <w:lvl w:ilvl="4">
      <w:start w:val="1"/>
      <w:numFmt w:val="bullet"/>
      <w:lvlText w:val="◦"/>
      <w:lvlJc w:val="left"/>
      <w:pPr>
        <w:tabs>
          <w:tab w:val="num" w:pos="2443"/>
        </w:tabs>
        <w:ind w:left="2443" w:hanging="360"/>
      </w:pPr>
      <w:rPr>
        <w:rFonts w:ascii="OpenSymbol" w:hAnsi="OpenSymbol" w:cs="OpenSymbol" w:hint="default"/>
      </w:rPr>
    </w:lvl>
    <w:lvl w:ilvl="5">
      <w:start w:val="1"/>
      <w:numFmt w:val="bullet"/>
      <w:lvlText w:val="▪"/>
      <w:lvlJc w:val="left"/>
      <w:pPr>
        <w:tabs>
          <w:tab w:val="num" w:pos="2803"/>
        </w:tabs>
        <w:ind w:left="2803" w:hanging="360"/>
      </w:pPr>
      <w:rPr>
        <w:rFonts w:ascii="OpenSymbol" w:hAnsi="OpenSymbol" w:cs="OpenSymbol" w:hint="default"/>
      </w:rPr>
    </w:lvl>
    <w:lvl w:ilvl="6">
      <w:start w:val="1"/>
      <w:numFmt w:val="bullet"/>
      <w:lvlText w:val=""/>
      <w:lvlJc w:val="left"/>
      <w:pPr>
        <w:tabs>
          <w:tab w:val="num" w:pos="3163"/>
        </w:tabs>
        <w:ind w:left="3163" w:hanging="360"/>
      </w:pPr>
      <w:rPr>
        <w:rFonts w:ascii="Symbol" w:hAnsi="Symbol" w:cs="Symbol" w:hint="default"/>
      </w:rPr>
    </w:lvl>
    <w:lvl w:ilvl="7">
      <w:start w:val="1"/>
      <w:numFmt w:val="bullet"/>
      <w:lvlText w:val="◦"/>
      <w:lvlJc w:val="left"/>
      <w:pPr>
        <w:tabs>
          <w:tab w:val="num" w:pos="3523"/>
        </w:tabs>
        <w:ind w:left="3523" w:hanging="360"/>
      </w:pPr>
      <w:rPr>
        <w:rFonts w:ascii="OpenSymbol" w:hAnsi="OpenSymbol" w:cs="OpenSymbol" w:hint="default"/>
      </w:rPr>
    </w:lvl>
    <w:lvl w:ilvl="8">
      <w:start w:val="1"/>
      <w:numFmt w:val="bullet"/>
      <w:lvlText w:val="▪"/>
      <w:lvlJc w:val="left"/>
      <w:pPr>
        <w:tabs>
          <w:tab w:val="num" w:pos="3883"/>
        </w:tabs>
        <w:ind w:left="3883" w:hanging="360"/>
      </w:pPr>
      <w:rPr>
        <w:rFonts w:ascii="OpenSymbol" w:hAnsi="OpenSymbol" w:cs="OpenSymbol" w:hint="default"/>
      </w:rPr>
    </w:lvl>
  </w:abstractNum>
  <w:abstractNum w:abstractNumId="9">
    <w:lvl w:ilvl="0">
      <w:start w:val="1"/>
      <w:numFmt w:val="bullet"/>
      <w:lvlText w:val=""/>
      <w:lvlJc w:val="left"/>
      <w:pPr>
        <w:tabs>
          <w:tab w:val="num" w:pos="1061"/>
        </w:tabs>
        <w:ind w:left="1061" w:hanging="360"/>
      </w:pPr>
      <w:rPr>
        <w:rFonts w:ascii="Symbol" w:hAnsi="Symbol" w:cs="Symbol" w:hint="default"/>
      </w:rPr>
    </w:lvl>
    <w:lvl w:ilvl="1">
      <w:start w:val="1"/>
      <w:numFmt w:val="bullet"/>
      <w:lvlText w:val="◦"/>
      <w:lvlJc w:val="left"/>
      <w:pPr>
        <w:tabs>
          <w:tab w:val="num" w:pos="1421"/>
        </w:tabs>
        <w:ind w:left="1421" w:hanging="360"/>
      </w:pPr>
      <w:rPr>
        <w:rFonts w:ascii="OpenSymbol" w:hAnsi="OpenSymbol" w:cs="OpenSymbol" w:hint="default"/>
      </w:rPr>
    </w:lvl>
    <w:lvl w:ilvl="2">
      <w:start w:val="1"/>
      <w:numFmt w:val="bullet"/>
      <w:lvlText w:val="▪"/>
      <w:lvlJc w:val="left"/>
      <w:pPr>
        <w:tabs>
          <w:tab w:val="num" w:pos="1781"/>
        </w:tabs>
        <w:ind w:left="1781" w:hanging="360"/>
      </w:pPr>
      <w:rPr>
        <w:rFonts w:ascii="OpenSymbol" w:hAnsi="OpenSymbol" w:cs="OpenSymbol" w:hint="default"/>
      </w:rPr>
    </w:lvl>
    <w:lvl w:ilvl="3">
      <w:start w:val="1"/>
      <w:numFmt w:val="bullet"/>
      <w:lvlText w:val=""/>
      <w:lvlJc w:val="left"/>
      <w:pPr>
        <w:tabs>
          <w:tab w:val="num" w:pos="2141"/>
        </w:tabs>
        <w:ind w:left="2141" w:hanging="360"/>
      </w:pPr>
      <w:rPr>
        <w:rFonts w:ascii="Symbol" w:hAnsi="Symbol" w:cs="Symbol" w:hint="default"/>
      </w:rPr>
    </w:lvl>
    <w:lvl w:ilvl="4">
      <w:start w:val="1"/>
      <w:numFmt w:val="bullet"/>
      <w:lvlText w:val="◦"/>
      <w:lvlJc w:val="left"/>
      <w:pPr>
        <w:tabs>
          <w:tab w:val="num" w:pos="2501"/>
        </w:tabs>
        <w:ind w:left="2501" w:hanging="360"/>
      </w:pPr>
      <w:rPr>
        <w:rFonts w:ascii="OpenSymbol" w:hAnsi="OpenSymbol" w:cs="OpenSymbol" w:hint="default"/>
      </w:rPr>
    </w:lvl>
    <w:lvl w:ilvl="5">
      <w:start w:val="1"/>
      <w:numFmt w:val="bullet"/>
      <w:lvlText w:val="▪"/>
      <w:lvlJc w:val="left"/>
      <w:pPr>
        <w:tabs>
          <w:tab w:val="num" w:pos="2861"/>
        </w:tabs>
        <w:ind w:left="2861" w:hanging="360"/>
      </w:pPr>
      <w:rPr>
        <w:rFonts w:ascii="OpenSymbol" w:hAnsi="OpenSymbol" w:cs="OpenSymbol" w:hint="default"/>
      </w:rPr>
    </w:lvl>
    <w:lvl w:ilvl="6">
      <w:start w:val="1"/>
      <w:numFmt w:val="bullet"/>
      <w:lvlText w:val=""/>
      <w:lvlJc w:val="left"/>
      <w:pPr>
        <w:tabs>
          <w:tab w:val="num" w:pos="3221"/>
        </w:tabs>
        <w:ind w:left="3221" w:hanging="360"/>
      </w:pPr>
      <w:rPr>
        <w:rFonts w:ascii="Symbol" w:hAnsi="Symbol" w:cs="Symbol" w:hint="default"/>
      </w:rPr>
    </w:lvl>
    <w:lvl w:ilvl="7">
      <w:start w:val="1"/>
      <w:numFmt w:val="bullet"/>
      <w:lvlText w:val="◦"/>
      <w:lvlJc w:val="left"/>
      <w:pPr>
        <w:tabs>
          <w:tab w:val="num" w:pos="3581"/>
        </w:tabs>
        <w:ind w:left="3581" w:hanging="360"/>
      </w:pPr>
      <w:rPr>
        <w:rFonts w:ascii="OpenSymbol" w:hAnsi="OpenSymbol" w:cs="OpenSymbol" w:hint="default"/>
      </w:rPr>
    </w:lvl>
    <w:lvl w:ilvl="8">
      <w:start w:val="1"/>
      <w:numFmt w:val="bullet"/>
      <w:lvlText w:val="▪"/>
      <w:lvlJc w:val="left"/>
      <w:pPr>
        <w:tabs>
          <w:tab w:val="num" w:pos="3941"/>
        </w:tabs>
        <w:ind w:left="3941" w:hanging="360"/>
      </w:pPr>
      <w:rPr>
        <w:rFonts w:ascii="OpenSymbol" w:hAnsi="OpenSymbol" w:cs="OpenSymbol" w:hint="default"/>
      </w:rPr>
    </w:lvl>
  </w:abstractNum>
  <w:abstractNum w:abstractNumId="10">
    <w:lvl w:ilvl="0">
      <w:start w:val="1"/>
      <w:numFmt w:val="bullet"/>
      <w:lvlText w:val=""/>
      <w:lvlJc w:val="left"/>
      <w:pPr>
        <w:tabs>
          <w:tab w:val="num" w:pos="1061"/>
        </w:tabs>
        <w:ind w:left="1061" w:hanging="360"/>
      </w:pPr>
      <w:rPr>
        <w:rFonts w:ascii="Symbol" w:hAnsi="Symbol" w:cs="Symbol" w:hint="default"/>
      </w:rPr>
    </w:lvl>
    <w:lvl w:ilvl="1">
      <w:start w:val="1"/>
      <w:numFmt w:val="bullet"/>
      <w:lvlText w:val="◦"/>
      <w:lvlJc w:val="left"/>
      <w:pPr>
        <w:tabs>
          <w:tab w:val="num" w:pos="1421"/>
        </w:tabs>
        <w:ind w:left="1421" w:hanging="360"/>
      </w:pPr>
      <w:rPr>
        <w:rFonts w:ascii="OpenSymbol" w:hAnsi="OpenSymbol" w:cs="OpenSymbol" w:hint="default"/>
      </w:rPr>
    </w:lvl>
    <w:lvl w:ilvl="2">
      <w:start w:val="1"/>
      <w:numFmt w:val="bullet"/>
      <w:lvlText w:val="▪"/>
      <w:lvlJc w:val="left"/>
      <w:pPr>
        <w:tabs>
          <w:tab w:val="num" w:pos="1781"/>
        </w:tabs>
        <w:ind w:left="1781" w:hanging="360"/>
      </w:pPr>
      <w:rPr>
        <w:rFonts w:ascii="OpenSymbol" w:hAnsi="OpenSymbol" w:cs="OpenSymbol" w:hint="default"/>
      </w:rPr>
    </w:lvl>
    <w:lvl w:ilvl="3">
      <w:start w:val="1"/>
      <w:numFmt w:val="bullet"/>
      <w:lvlText w:val=""/>
      <w:lvlJc w:val="left"/>
      <w:pPr>
        <w:tabs>
          <w:tab w:val="num" w:pos="2141"/>
        </w:tabs>
        <w:ind w:left="2141" w:hanging="360"/>
      </w:pPr>
      <w:rPr>
        <w:rFonts w:ascii="Symbol" w:hAnsi="Symbol" w:cs="Symbol" w:hint="default"/>
      </w:rPr>
    </w:lvl>
    <w:lvl w:ilvl="4">
      <w:start w:val="1"/>
      <w:numFmt w:val="bullet"/>
      <w:lvlText w:val="◦"/>
      <w:lvlJc w:val="left"/>
      <w:pPr>
        <w:tabs>
          <w:tab w:val="num" w:pos="2501"/>
        </w:tabs>
        <w:ind w:left="2501" w:hanging="360"/>
      </w:pPr>
      <w:rPr>
        <w:rFonts w:ascii="OpenSymbol" w:hAnsi="OpenSymbol" w:cs="OpenSymbol" w:hint="default"/>
      </w:rPr>
    </w:lvl>
    <w:lvl w:ilvl="5">
      <w:start w:val="1"/>
      <w:numFmt w:val="bullet"/>
      <w:lvlText w:val="▪"/>
      <w:lvlJc w:val="left"/>
      <w:pPr>
        <w:tabs>
          <w:tab w:val="num" w:pos="2861"/>
        </w:tabs>
        <w:ind w:left="2861" w:hanging="360"/>
      </w:pPr>
      <w:rPr>
        <w:rFonts w:ascii="OpenSymbol" w:hAnsi="OpenSymbol" w:cs="OpenSymbol" w:hint="default"/>
      </w:rPr>
    </w:lvl>
    <w:lvl w:ilvl="6">
      <w:start w:val="1"/>
      <w:numFmt w:val="bullet"/>
      <w:lvlText w:val=""/>
      <w:lvlJc w:val="left"/>
      <w:pPr>
        <w:tabs>
          <w:tab w:val="num" w:pos="3221"/>
        </w:tabs>
        <w:ind w:left="3221" w:hanging="360"/>
      </w:pPr>
      <w:rPr>
        <w:rFonts w:ascii="Symbol" w:hAnsi="Symbol" w:cs="Symbol" w:hint="default"/>
      </w:rPr>
    </w:lvl>
    <w:lvl w:ilvl="7">
      <w:start w:val="1"/>
      <w:numFmt w:val="bullet"/>
      <w:lvlText w:val="◦"/>
      <w:lvlJc w:val="left"/>
      <w:pPr>
        <w:tabs>
          <w:tab w:val="num" w:pos="3581"/>
        </w:tabs>
        <w:ind w:left="3581" w:hanging="360"/>
      </w:pPr>
      <w:rPr>
        <w:rFonts w:ascii="OpenSymbol" w:hAnsi="OpenSymbol" w:cs="OpenSymbol" w:hint="default"/>
      </w:rPr>
    </w:lvl>
    <w:lvl w:ilvl="8">
      <w:start w:val="1"/>
      <w:numFmt w:val="bullet"/>
      <w:lvlText w:val="▪"/>
      <w:lvlJc w:val="left"/>
      <w:pPr>
        <w:tabs>
          <w:tab w:val="num" w:pos="3941"/>
        </w:tabs>
        <w:ind w:left="3941" w:hanging="360"/>
      </w:pPr>
      <w:rPr>
        <w:rFonts w:ascii="OpenSymbol" w:hAnsi="OpenSymbol" w:cs="OpenSymbol" w:hint="default"/>
      </w:rPr>
    </w:lvl>
  </w:abstractNum>
  <w:abstractNum w:abstractNumId="11">
    <w:lvl w:ilvl="0">
      <w:start w:val="1"/>
      <w:numFmt w:val="bullet"/>
      <w:lvlText w:val=""/>
      <w:lvlJc w:val="left"/>
      <w:pPr>
        <w:tabs>
          <w:tab w:val="num" w:pos="1096"/>
        </w:tabs>
        <w:ind w:left="1096" w:hanging="360"/>
      </w:pPr>
      <w:rPr>
        <w:rFonts w:ascii="Symbol" w:hAnsi="Symbol" w:cs="Symbol" w:hint="default"/>
      </w:rPr>
    </w:lvl>
    <w:lvl w:ilvl="1">
      <w:start w:val="1"/>
      <w:numFmt w:val="bullet"/>
      <w:lvlText w:val="◦"/>
      <w:lvlJc w:val="left"/>
      <w:pPr>
        <w:tabs>
          <w:tab w:val="num" w:pos="1456"/>
        </w:tabs>
        <w:ind w:left="1456" w:hanging="360"/>
      </w:pPr>
      <w:rPr>
        <w:rFonts w:ascii="OpenSymbol" w:hAnsi="OpenSymbol" w:cs="OpenSymbol" w:hint="default"/>
      </w:rPr>
    </w:lvl>
    <w:lvl w:ilvl="2">
      <w:start w:val="1"/>
      <w:numFmt w:val="bullet"/>
      <w:lvlText w:val="▪"/>
      <w:lvlJc w:val="left"/>
      <w:pPr>
        <w:tabs>
          <w:tab w:val="num" w:pos="1816"/>
        </w:tabs>
        <w:ind w:left="1816" w:hanging="360"/>
      </w:pPr>
      <w:rPr>
        <w:rFonts w:ascii="OpenSymbol" w:hAnsi="OpenSymbol" w:cs="OpenSymbol" w:hint="default"/>
      </w:rPr>
    </w:lvl>
    <w:lvl w:ilvl="3">
      <w:start w:val="1"/>
      <w:numFmt w:val="bullet"/>
      <w:lvlText w:val=""/>
      <w:lvlJc w:val="left"/>
      <w:pPr>
        <w:tabs>
          <w:tab w:val="num" w:pos="2176"/>
        </w:tabs>
        <w:ind w:left="2176" w:hanging="360"/>
      </w:pPr>
      <w:rPr>
        <w:rFonts w:ascii="Symbol" w:hAnsi="Symbol" w:cs="Symbol" w:hint="default"/>
      </w:rPr>
    </w:lvl>
    <w:lvl w:ilvl="4">
      <w:start w:val="1"/>
      <w:numFmt w:val="bullet"/>
      <w:lvlText w:val="◦"/>
      <w:lvlJc w:val="left"/>
      <w:pPr>
        <w:tabs>
          <w:tab w:val="num" w:pos="2536"/>
        </w:tabs>
        <w:ind w:left="2536" w:hanging="360"/>
      </w:pPr>
      <w:rPr>
        <w:rFonts w:ascii="OpenSymbol" w:hAnsi="OpenSymbol" w:cs="OpenSymbol" w:hint="default"/>
      </w:rPr>
    </w:lvl>
    <w:lvl w:ilvl="5">
      <w:start w:val="1"/>
      <w:numFmt w:val="bullet"/>
      <w:lvlText w:val="▪"/>
      <w:lvlJc w:val="left"/>
      <w:pPr>
        <w:tabs>
          <w:tab w:val="num" w:pos="2896"/>
        </w:tabs>
        <w:ind w:left="2896" w:hanging="360"/>
      </w:pPr>
      <w:rPr>
        <w:rFonts w:ascii="OpenSymbol" w:hAnsi="OpenSymbol" w:cs="OpenSymbol" w:hint="default"/>
      </w:rPr>
    </w:lvl>
    <w:lvl w:ilvl="6">
      <w:start w:val="1"/>
      <w:numFmt w:val="bullet"/>
      <w:lvlText w:val=""/>
      <w:lvlJc w:val="left"/>
      <w:pPr>
        <w:tabs>
          <w:tab w:val="num" w:pos="3256"/>
        </w:tabs>
        <w:ind w:left="3256" w:hanging="360"/>
      </w:pPr>
      <w:rPr>
        <w:rFonts w:ascii="Symbol" w:hAnsi="Symbol" w:cs="Symbol" w:hint="default"/>
      </w:rPr>
    </w:lvl>
    <w:lvl w:ilvl="7">
      <w:start w:val="1"/>
      <w:numFmt w:val="bullet"/>
      <w:lvlText w:val="◦"/>
      <w:lvlJc w:val="left"/>
      <w:pPr>
        <w:tabs>
          <w:tab w:val="num" w:pos="3616"/>
        </w:tabs>
        <w:ind w:left="3616" w:hanging="360"/>
      </w:pPr>
      <w:rPr>
        <w:rFonts w:ascii="OpenSymbol" w:hAnsi="OpenSymbol" w:cs="OpenSymbol" w:hint="default"/>
      </w:rPr>
    </w:lvl>
    <w:lvl w:ilvl="8">
      <w:start w:val="1"/>
      <w:numFmt w:val="bullet"/>
      <w:lvlText w:val="▪"/>
      <w:lvlJc w:val="left"/>
      <w:pPr>
        <w:tabs>
          <w:tab w:val="num" w:pos="3976"/>
        </w:tabs>
        <w:ind w:left="3976" w:hanging="360"/>
      </w:pPr>
      <w:rPr>
        <w:rFonts w:ascii="OpenSymbol" w:hAnsi="OpenSymbol" w:cs="OpenSymbol" w:hint="default"/>
      </w:rPr>
    </w:lvl>
  </w:abstractNum>
  <w:abstractNum w:abstractNumId="12">
    <w:lvl w:ilvl="0">
      <w:start w:val="1"/>
      <w:numFmt w:val="bullet"/>
      <w:lvlText w:val=""/>
      <w:lvlJc w:val="left"/>
      <w:pPr>
        <w:tabs>
          <w:tab w:val="num" w:pos="1061"/>
        </w:tabs>
        <w:ind w:left="1061" w:hanging="360"/>
      </w:pPr>
      <w:rPr>
        <w:rFonts w:ascii="Symbol" w:hAnsi="Symbol" w:cs="Symbol" w:hint="default"/>
      </w:rPr>
    </w:lvl>
    <w:lvl w:ilvl="1">
      <w:start w:val="1"/>
      <w:numFmt w:val="bullet"/>
      <w:lvlText w:val="◦"/>
      <w:lvlJc w:val="left"/>
      <w:pPr>
        <w:tabs>
          <w:tab w:val="num" w:pos="1421"/>
        </w:tabs>
        <w:ind w:left="1421" w:hanging="360"/>
      </w:pPr>
      <w:rPr>
        <w:rFonts w:ascii="OpenSymbol" w:hAnsi="OpenSymbol" w:cs="OpenSymbol" w:hint="default"/>
      </w:rPr>
    </w:lvl>
    <w:lvl w:ilvl="2">
      <w:start w:val="1"/>
      <w:numFmt w:val="bullet"/>
      <w:lvlText w:val="▪"/>
      <w:lvlJc w:val="left"/>
      <w:pPr>
        <w:tabs>
          <w:tab w:val="num" w:pos="1781"/>
        </w:tabs>
        <w:ind w:left="1781" w:hanging="360"/>
      </w:pPr>
      <w:rPr>
        <w:rFonts w:ascii="OpenSymbol" w:hAnsi="OpenSymbol" w:cs="OpenSymbol" w:hint="default"/>
      </w:rPr>
    </w:lvl>
    <w:lvl w:ilvl="3">
      <w:start w:val="1"/>
      <w:numFmt w:val="bullet"/>
      <w:lvlText w:val=""/>
      <w:lvlJc w:val="left"/>
      <w:pPr>
        <w:tabs>
          <w:tab w:val="num" w:pos="2141"/>
        </w:tabs>
        <w:ind w:left="2141" w:hanging="360"/>
      </w:pPr>
      <w:rPr>
        <w:rFonts w:ascii="Symbol" w:hAnsi="Symbol" w:cs="Symbol" w:hint="default"/>
      </w:rPr>
    </w:lvl>
    <w:lvl w:ilvl="4">
      <w:start w:val="1"/>
      <w:numFmt w:val="bullet"/>
      <w:lvlText w:val="◦"/>
      <w:lvlJc w:val="left"/>
      <w:pPr>
        <w:tabs>
          <w:tab w:val="num" w:pos="2501"/>
        </w:tabs>
        <w:ind w:left="2501" w:hanging="360"/>
      </w:pPr>
      <w:rPr>
        <w:rFonts w:ascii="OpenSymbol" w:hAnsi="OpenSymbol" w:cs="OpenSymbol" w:hint="default"/>
      </w:rPr>
    </w:lvl>
    <w:lvl w:ilvl="5">
      <w:start w:val="1"/>
      <w:numFmt w:val="bullet"/>
      <w:lvlText w:val="▪"/>
      <w:lvlJc w:val="left"/>
      <w:pPr>
        <w:tabs>
          <w:tab w:val="num" w:pos="2861"/>
        </w:tabs>
        <w:ind w:left="2861" w:hanging="360"/>
      </w:pPr>
      <w:rPr>
        <w:rFonts w:ascii="OpenSymbol" w:hAnsi="OpenSymbol" w:cs="OpenSymbol" w:hint="default"/>
      </w:rPr>
    </w:lvl>
    <w:lvl w:ilvl="6">
      <w:start w:val="1"/>
      <w:numFmt w:val="bullet"/>
      <w:lvlText w:val=""/>
      <w:lvlJc w:val="left"/>
      <w:pPr>
        <w:tabs>
          <w:tab w:val="num" w:pos="3221"/>
        </w:tabs>
        <w:ind w:left="3221" w:hanging="360"/>
      </w:pPr>
      <w:rPr>
        <w:rFonts w:ascii="Symbol" w:hAnsi="Symbol" w:cs="Symbol" w:hint="default"/>
      </w:rPr>
    </w:lvl>
    <w:lvl w:ilvl="7">
      <w:start w:val="1"/>
      <w:numFmt w:val="bullet"/>
      <w:lvlText w:val="◦"/>
      <w:lvlJc w:val="left"/>
      <w:pPr>
        <w:tabs>
          <w:tab w:val="num" w:pos="3581"/>
        </w:tabs>
        <w:ind w:left="3581" w:hanging="360"/>
      </w:pPr>
      <w:rPr>
        <w:rFonts w:ascii="OpenSymbol" w:hAnsi="OpenSymbol" w:cs="OpenSymbol" w:hint="default"/>
      </w:rPr>
    </w:lvl>
    <w:lvl w:ilvl="8">
      <w:start w:val="1"/>
      <w:numFmt w:val="bullet"/>
      <w:lvlText w:val="▪"/>
      <w:lvlJc w:val="left"/>
      <w:pPr>
        <w:tabs>
          <w:tab w:val="num" w:pos="3941"/>
        </w:tabs>
        <w:ind w:left="3941" w:hanging="360"/>
      </w:pPr>
      <w:rPr>
        <w:rFonts w:ascii="OpenSymbol" w:hAnsi="OpenSymbol" w:cs="OpenSymbol" w:hint="default"/>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Symbol"/>
      <w:sz w:val="24"/>
    </w:rPr>
  </w:style>
  <w:style w:type="character" w:styleId="ListLabel540">
    <w:name w:val="ListLabel 540"/>
    <w:qFormat/>
    <w:rPr>
      <w:rFonts w:cs="Symbol"/>
      <w:sz w:val="24"/>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sz w:val="24"/>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Symbol"/>
      <w:sz w:val="24"/>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sz w:val="24"/>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Symbol"/>
      <w:sz w:val="24"/>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OpenSymbol"/>
    </w:rPr>
  </w:style>
  <w:style w:type="character" w:styleId="ListLabel601">
    <w:name w:val="ListLabel 601"/>
    <w:qFormat/>
    <w:rPr>
      <w:rFonts w:cs="OpenSymbol"/>
      <w:sz w:val="24"/>
    </w:rPr>
  </w:style>
  <w:style w:type="character" w:styleId="ListLabel602">
    <w:name w:val="ListLabel 602"/>
    <w:qFormat/>
    <w:rPr>
      <w:rFonts w:cs="Symbol"/>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OpenSymbol"/>
    </w:rPr>
  </w:style>
  <w:style w:type="character" w:styleId="ListLabel607">
    <w:name w:val="ListLabel 607"/>
    <w:qFormat/>
    <w:rPr>
      <w:rFonts w:cs="Symbol"/>
      <w:sz w:val="24"/>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OpenSymbol"/>
    </w:rPr>
  </w:style>
  <w:style w:type="character" w:styleId="ListLabel612">
    <w:name w:val="ListLabel 612"/>
    <w:qFormat/>
    <w:rPr>
      <w:rFonts w:cs="Symbol"/>
      <w:sz w:val="24"/>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cs="Symbol"/>
    </w:rPr>
  </w:style>
  <w:style w:type="character" w:styleId="ListLabel616">
    <w:name w:val="ListLabel 616"/>
    <w:qFormat/>
    <w:rPr>
      <w:rFonts w:cs="OpenSymbol"/>
    </w:rPr>
  </w:style>
  <w:style w:type="character" w:styleId="ListLabel617">
    <w:name w:val="ListLabel 617"/>
    <w:qFormat/>
    <w:rPr>
      <w:rFonts w:cs="Symbol"/>
      <w:sz w:val="24"/>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OpenSymbol"/>
    </w:rPr>
  </w:style>
  <w:style w:type="character" w:styleId="ListLabel622">
    <w:name w:val="ListLabel 622"/>
    <w:qFormat/>
    <w:rPr>
      <w:rFonts w:cs="Symbol"/>
      <w:sz w:val="24"/>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OpenSymbol"/>
    </w:rPr>
  </w:style>
  <w:style w:type="character" w:styleId="ListLabel627">
    <w:name w:val="ListLabel 627"/>
    <w:qFormat/>
    <w:rPr>
      <w:rFonts w:cs="Symbol"/>
      <w:sz w:val="24"/>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Symbol"/>
    </w:rPr>
  </w:style>
  <w:style w:type="character" w:styleId="ListLabel631">
    <w:name w:val="ListLabel 631"/>
    <w:qFormat/>
    <w:rPr>
      <w:rFonts w:cs="OpenSymbol"/>
    </w:rPr>
  </w:style>
  <w:style w:type="character" w:styleId="ListLabel632">
    <w:name w:val="ListLabel 632"/>
    <w:qFormat/>
    <w:rPr>
      <w:rFonts w:cs="Symbol"/>
      <w:sz w:val="24"/>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OpenSymbol"/>
    </w:rPr>
  </w:style>
  <w:style w:type="character" w:styleId="ListLabel893">
    <w:name w:val="ListLabel 893"/>
    <w:qFormat/>
    <w:rPr>
      <w:rFonts w:cs="Symbol"/>
    </w:rPr>
  </w:style>
  <w:style w:type="character" w:styleId="ListLabel892">
    <w:name w:val="ListLabel 892"/>
    <w:qFormat/>
    <w:rPr>
      <w:rFonts w:cs="OpenSymbol"/>
    </w:rPr>
  </w:style>
  <w:style w:type="character" w:styleId="ListLabel894">
    <w:name w:val="ListLabel 894"/>
    <w:qFormat/>
    <w:rPr>
      <w:rFonts w:cs="Symbol"/>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rPr>
  </w:style>
  <w:style w:type="character" w:styleId="ListLabel898">
    <w:name w:val="ListLabel 898"/>
    <w:qFormat/>
    <w:rPr>
      <w:rFonts w:cs="OpenSymbol"/>
    </w:rPr>
  </w:style>
  <w:style w:type="character" w:styleId="ListLabel899">
    <w:name w:val="ListLabel 899"/>
    <w:qFormat/>
    <w:rPr>
      <w:rFonts w:cs="Symbol"/>
      <w:sz w:val="24"/>
    </w:rPr>
  </w:style>
  <w:style w:type="character" w:styleId="ListLabel900">
    <w:name w:val="ListLabel 900"/>
    <w:qFormat/>
    <w:rPr>
      <w:rFonts w:cs="Symbol"/>
      <w:sz w:val="24"/>
    </w:rPr>
  </w:style>
  <w:style w:type="character" w:styleId="ListLabel901">
    <w:name w:val="ListLabel 901"/>
    <w:qFormat/>
    <w:rPr>
      <w:rFonts w:cs="Symbol"/>
      <w:sz w:val="24"/>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b/>
      <w:sz w:val="24"/>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Wingdings"/>
      <w:b w:val="false"/>
      <w:sz w:val="24"/>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27">
    <w:name w:val="ListLabel 1427"/>
    <w:qFormat/>
    <w:rPr>
      <w:rFonts w:cs="Symbol"/>
      <w:sz w:val="24"/>
    </w:rPr>
  </w:style>
  <w:style w:type="character" w:styleId="ListLabel1428">
    <w:name w:val="ListLabel 1428"/>
    <w:qFormat/>
    <w:rPr>
      <w:rFonts w:cs="Courier New"/>
    </w:rPr>
  </w:style>
  <w:style w:type="character" w:styleId="ListLabel1429">
    <w:name w:val="ListLabel 1429"/>
    <w:qFormat/>
    <w:rPr>
      <w:rFonts w:cs="Wingdings"/>
    </w:rPr>
  </w:style>
  <w:style w:type="character" w:styleId="ListLabel1430">
    <w:name w:val="ListLabel 1430"/>
    <w:qFormat/>
    <w:rPr>
      <w:rFonts w:cs="Symbol"/>
    </w:rPr>
  </w:style>
  <w:style w:type="character" w:styleId="ListLabel1431">
    <w:name w:val="ListLabel 1431"/>
    <w:qFormat/>
    <w:rPr>
      <w:rFonts w:cs="Symbol"/>
      <w:b/>
      <w:sz w:val="24"/>
    </w:rPr>
  </w:style>
  <w:style w:type="character" w:styleId="ListLabel1432">
    <w:name w:val="ListLabel 1432"/>
    <w:qFormat/>
    <w:rPr>
      <w:rFonts w:cs="OpenSymbol"/>
    </w:rPr>
  </w:style>
  <w:style w:type="character" w:styleId="ListLabel1433">
    <w:name w:val="ListLabel 1433"/>
    <w:qFormat/>
    <w:rPr>
      <w:rFonts w:cs="Wingdings"/>
      <w:b w:val="false"/>
      <w:sz w:val="24"/>
    </w:rPr>
  </w:style>
  <w:style w:type="character" w:styleId="ListLabel1609">
    <w:name w:val="ListLabel 1609"/>
    <w:qFormat/>
    <w:rPr>
      <w:rFonts w:cs="Symbol"/>
    </w:rPr>
  </w:style>
  <w:style w:type="character" w:styleId="ListLabel1611">
    <w:name w:val="ListLabel 1611"/>
    <w:qFormat/>
    <w:rPr>
      <w:rFonts w:cs="OpenSymbol"/>
    </w:rPr>
  </w:style>
  <w:style w:type="character" w:styleId="ListLabel1612">
    <w:name w:val="ListLabel 1612"/>
    <w:qFormat/>
    <w:rPr>
      <w:rFonts w:cs="Symbol"/>
      <w:sz w:val="24"/>
    </w:rPr>
  </w:style>
  <w:style w:type="character" w:styleId="ListLabel1613">
    <w:name w:val="ListLabel 1613"/>
    <w:qFormat/>
    <w:rPr>
      <w:rFonts w:cs="Symbol"/>
      <w:sz w:val="24"/>
    </w:rPr>
  </w:style>
  <w:style w:type="character" w:styleId="ListLabel1614">
    <w:name w:val="ListLabel 1614"/>
    <w:qFormat/>
    <w:rPr>
      <w:rFonts w:cs="Symbol"/>
      <w:sz w:val="24"/>
    </w:rPr>
  </w:style>
  <w:style w:type="character" w:styleId="ListLabel1615">
    <w:name w:val="ListLabel 1615"/>
    <w:qFormat/>
    <w:rPr>
      <w:rFonts w:cs="Courier New"/>
    </w:rPr>
  </w:style>
  <w:style w:type="character" w:styleId="ListLabel1616">
    <w:name w:val="ListLabel 1616"/>
    <w:qFormat/>
    <w:rPr>
      <w:rFonts w:cs="Wingdings"/>
    </w:rPr>
  </w:style>
  <w:style w:type="character" w:styleId="ListLabel1617">
    <w:name w:val="ListLabel 1617"/>
    <w:qFormat/>
    <w:rPr>
      <w:rFonts w:cs="Symbol"/>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b/>
      <w:sz w:val="24"/>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Symbol"/>
      <w:sz w:val="24"/>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Wingdings"/>
      <w:b w:val="false"/>
      <w:sz w:val="24"/>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rPr>
      <w:rFonts w:cs="Symbol"/>
      <w:sz w:val="24"/>
    </w:rPr>
  </w:style>
  <w:style w:type="character" w:styleId="ListLabel1651">
    <w:name w:val="ListLabel 1651"/>
    <w:rPr>
      <w:rFonts w:cs="Courier New"/>
    </w:rPr>
  </w:style>
  <w:style w:type="character" w:styleId="ListLabel1652">
    <w:name w:val="ListLabel 1652"/>
    <w:rPr>
      <w:rFonts w:cs="Wingdings"/>
    </w:rPr>
  </w:style>
  <w:style w:type="character" w:styleId="ListLabel1653">
    <w:name w:val="ListLabel 1653"/>
    <w:rPr>
      <w:rFonts w:cs="Symbol"/>
    </w:rPr>
  </w:style>
  <w:style w:type="character" w:styleId="ListLabel1654">
    <w:name w:val="ListLabel 1654"/>
    <w:rPr>
      <w:rFonts w:cs="Symbol"/>
      <w:b/>
      <w:sz w:val="24"/>
    </w:rPr>
  </w:style>
  <w:style w:type="character" w:styleId="ListLabel1655">
    <w:name w:val="ListLabel 1655"/>
    <w:rPr>
      <w:rFonts w:cs="OpenSymbol"/>
    </w:rPr>
  </w:style>
  <w:style w:type="character" w:styleId="ListLabel1656">
    <w:name w:val="ListLabel 1656"/>
    <w:rPr>
      <w:rFonts w:cs="Wingdings"/>
      <w:b w:val="false"/>
      <w:sz w:val="24"/>
    </w:rPr>
  </w:style>
  <w:style w:type="character" w:styleId="ListLabel1725">
    <w:name w:val="ListLabel 1725"/>
    <w:rPr>
      <w:rFonts w:cs="Symbol"/>
      <w:sz w:val="23"/>
    </w:rPr>
  </w:style>
  <w:style w:type="character" w:styleId="ListLabel1731">
    <w:name w:val="ListLabel 1731"/>
    <w:rPr>
      <w:rFonts w:cs="OpenSymbol"/>
    </w:rPr>
  </w:style>
  <w:style w:type="character" w:styleId="ListLabel1729">
    <w:name w:val="ListLabel 1729"/>
    <w:rPr>
      <w:rFonts w:cs="Symbol"/>
    </w:rPr>
  </w:style>
  <w:style w:type="character" w:styleId="ListLabel1732">
    <w:name w:val="ListLabel 1732"/>
    <w:rPr>
      <w:rFonts w:cs="Symbol"/>
      <w:sz w:val="24"/>
    </w:rPr>
  </w:style>
  <w:style w:type="character" w:styleId="ListLabel1733">
    <w:name w:val="ListLabel 1733"/>
    <w:rPr>
      <w:rFonts w:cs="Courier New"/>
    </w:rPr>
  </w:style>
  <w:style w:type="character" w:styleId="ListLabel1734">
    <w:name w:val="ListLabel 1734"/>
    <w:rPr>
      <w:rFonts w:cs="Wingdings"/>
    </w:rPr>
  </w:style>
  <w:style w:type="character" w:styleId="ListLabel1735">
    <w:name w:val="ListLabel 1735"/>
    <w:rPr>
      <w:rFonts w:cs="Symbol"/>
    </w:rPr>
  </w:style>
  <w:style w:type="character" w:styleId="ListLabel1736">
    <w:name w:val="ListLabel 1736"/>
    <w:rPr>
      <w:rFonts w:cs="Symbol"/>
      <w:b/>
      <w:sz w:val="24"/>
    </w:rPr>
  </w:style>
  <w:style w:type="character" w:styleId="ListLabel1737">
    <w:name w:val="ListLabel 1737"/>
    <w:rPr>
      <w:rFonts w:cs="OpenSymbol"/>
    </w:rPr>
  </w:style>
  <w:style w:type="character" w:styleId="ListLabel1738">
    <w:name w:val="ListLabel 1738"/>
    <w:rPr>
      <w:rFonts w:cs="Symbol"/>
      <w:sz w:val="23"/>
    </w:rPr>
  </w:style>
  <w:style w:type="character" w:styleId="ListLabel1739">
    <w:name w:val="ListLabel 1739"/>
    <w:rPr>
      <w:rFonts w:cs="Symbol"/>
      <w:sz w:val="24"/>
    </w:rPr>
  </w:style>
  <w:style w:type="character" w:styleId="ListLabel1740">
    <w:name w:val="ListLabel 1740"/>
    <w:rPr>
      <w:rFonts w:cs="Courier New"/>
    </w:rPr>
  </w:style>
  <w:style w:type="character" w:styleId="ListLabel1741">
    <w:name w:val="ListLabel 1741"/>
    <w:rPr>
      <w:rFonts w:cs="Wingdings"/>
    </w:rPr>
  </w:style>
  <w:style w:type="character" w:styleId="ListLabel1742">
    <w:name w:val="ListLabel 1742"/>
    <w:rPr>
      <w:rFonts w:cs="Symbol"/>
    </w:rPr>
  </w:style>
  <w:style w:type="character" w:styleId="ListLabel1743">
    <w:name w:val="ListLabel 1743"/>
    <w:rPr>
      <w:rFonts w:cs="Symbol"/>
      <w:b/>
      <w:sz w:val="24"/>
    </w:rPr>
  </w:style>
  <w:style w:type="character" w:styleId="ListLabel1744">
    <w:name w:val="ListLabel 1744"/>
    <w:rPr>
      <w:rFonts w:cs="OpenSymbol"/>
    </w:rPr>
  </w:style>
  <w:style w:type="character" w:styleId="ListLabel1745">
    <w:name w:val="ListLabel 1745"/>
    <w:rPr>
      <w:rFonts w:cs="Symbol"/>
      <w:sz w:val="23"/>
    </w:rPr>
  </w:style>
  <w:style w:type="character" w:styleId="ListLabel1746">
    <w:name w:val="ListLabel 1746"/>
    <w:rPr>
      <w:rFonts w:cs="Symbol"/>
      <w:sz w:val="24"/>
    </w:rPr>
  </w:style>
  <w:style w:type="character" w:styleId="ListLabel1747">
    <w:name w:val="ListLabel 1747"/>
    <w:rPr>
      <w:rFonts w:cs="Courier New"/>
    </w:rPr>
  </w:style>
  <w:style w:type="character" w:styleId="ListLabel1748">
    <w:name w:val="ListLabel 1748"/>
    <w:rPr>
      <w:rFonts w:cs="Wingdings"/>
    </w:rPr>
  </w:style>
  <w:style w:type="character" w:styleId="ListLabel1749">
    <w:name w:val="ListLabel 1749"/>
    <w:rPr>
      <w:rFonts w:cs="Symbol"/>
    </w:rPr>
  </w:style>
  <w:style w:type="character" w:styleId="ListLabel1750">
    <w:name w:val="ListLabel 1750"/>
    <w:rPr>
      <w:rFonts w:cs="Symbol"/>
      <w:b/>
      <w:sz w:val="24"/>
    </w:rPr>
  </w:style>
  <w:style w:type="character" w:styleId="ListLabel1751">
    <w:name w:val="ListLabel 1751"/>
    <w:rPr>
      <w:rFonts w:cs="OpenSymbol"/>
    </w:rPr>
  </w:style>
  <w:style w:type="character" w:styleId="ListLabel1752">
    <w:name w:val="ListLabel 1752"/>
    <w:rPr>
      <w:rFonts w:cs="Symbol"/>
      <w:sz w:val="23"/>
    </w:rPr>
  </w:style>
  <w:style w:type="character" w:styleId="ListLabel1753">
    <w:name w:val="ListLabel 1753"/>
    <w:rPr>
      <w:rFonts w:cs="Symbol"/>
      <w:sz w:val="24"/>
    </w:rPr>
  </w:style>
  <w:style w:type="character" w:styleId="ListLabel1754">
    <w:name w:val="ListLabel 1754"/>
    <w:rPr>
      <w:rFonts w:cs="Courier New"/>
    </w:rPr>
  </w:style>
  <w:style w:type="character" w:styleId="ListLabel1755">
    <w:name w:val="ListLabel 1755"/>
    <w:rPr>
      <w:rFonts w:cs="Wingdings"/>
    </w:rPr>
  </w:style>
  <w:style w:type="character" w:styleId="ListLabel1756">
    <w:name w:val="ListLabel 1756"/>
    <w:rPr>
      <w:rFonts w:cs="Symbol"/>
    </w:rPr>
  </w:style>
  <w:style w:type="character" w:styleId="ListLabel1757">
    <w:name w:val="ListLabel 1757"/>
    <w:rPr>
      <w:rFonts w:cs="Symbol"/>
      <w:b/>
      <w:sz w:val="24"/>
    </w:rPr>
  </w:style>
  <w:style w:type="character" w:styleId="ListLabel1758">
    <w:name w:val="ListLabel 1758"/>
    <w:rPr>
      <w:rFonts w:cs="OpenSymbol"/>
    </w:rPr>
  </w:style>
  <w:style w:type="character" w:styleId="ListLabel1759">
    <w:name w:val="ListLabel 1759"/>
    <w:rPr>
      <w:rFonts w:cs="Symbol"/>
      <w:sz w:val="23"/>
    </w:rPr>
  </w:style>
  <w:style w:type="character" w:styleId="ListLabel1760">
    <w:name w:val="ListLabel 1760"/>
    <w:rPr>
      <w:rFonts w:cs="Symbol"/>
      <w:sz w:val="24"/>
    </w:rPr>
  </w:style>
  <w:style w:type="character" w:styleId="ListLabel1761">
    <w:name w:val="ListLabel 1761"/>
    <w:rPr>
      <w:rFonts w:cs="Courier New"/>
    </w:rPr>
  </w:style>
  <w:style w:type="character" w:styleId="ListLabel1762">
    <w:name w:val="ListLabel 1762"/>
    <w:rPr>
      <w:rFonts w:cs="Wingdings"/>
    </w:rPr>
  </w:style>
  <w:style w:type="character" w:styleId="ListLabel1763">
    <w:name w:val="ListLabel 1763"/>
    <w:rPr>
      <w:rFonts w:cs="Symbol"/>
    </w:rPr>
  </w:style>
  <w:style w:type="character" w:styleId="ListLabel1764">
    <w:name w:val="ListLabel 1764"/>
    <w:rPr>
      <w:rFonts w:cs="Symbol"/>
      <w:b/>
      <w:sz w:val="24"/>
    </w:rPr>
  </w:style>
  <w:style w:type="character" w:styleId="ListLabel1765">
    <w:name w:val="ListLabel 1765"/>
    <w:rPr>
      <w:rFonts w:cs="OpenSymbol"/>
    </w:rPr>
  </w:style>
  <w:style w:type="character" w:styleId="ListLabel1766">
    <w:name w:val="ListLabel 1766"/>
    <w:rPr>
      <w:rFonts w:cs="Symbol"/>
      <w:sz w:val="23"/>
    </w:rPr>
  </w:style>
  <w:style w:type="character" w:styleId="ListLabel1767">
    <w:name w:val="ListLabel 1767"/>
    <w:rPr>
      <w:rFonts w:cs="Symbol"/>
      <w:sz w:val="24"/>
    </w:rPr>
  </w:style>
  <w:style w:type="character" w:styleId="ListLabel1768">
    <w:name w:val="ListLabel 1768"/>
    <w:rPr>
      <w:rFonts w:cs="Courier New"/>
    </w:rPr>
  </w:style>
  <w:style w:type="character" w:styleId="ListLabel1769">
    <w:name w:val="ListLabel 1769"/>
    <w:rPr>
      <w:rFonts w:cs="Wingdings"/>
    </w:rPr>
  </w:style>
  <w:style w:type="character" w:styleId="ListLabel1770">
    <w:name w:val="ListLabel 1770"/>
    <w:rPr>
      <w:rFonts w:cs="Symbol"/>
    </w:rPr>
  </w:style>
  <w:style w:type="character" w:styleId="ListLabel1771">
    <w:name w:val="ListLabel 1771"/>
    <w:rPr>
      <w:rFonts w:cs="Symbol"/>
      <w:b/>
      <w:sz w:val="24"/>
    </w:rPr>
  </w:style>
  <w:style w:type="character" w:styleId="ListLabel1772">
    <w:name w:val="ListLabel 1772"/>
    <w:rPr>
      <w:rFonts w:cs="OpenSymbol"/>
    </w:rPr>
  </w:style>
  <w:style w:type="character" w:styleId="ListLabel1773">
    <w:name w:val="ListLabel 1773"/>
    <w:rPr>
      <w:rFonts w:cs="Symbol"/>
      <w:sz w:val="23"/>
    </w:rPr>
  </w:style>
  <w:style w:type="character" w:styleId="ListLabel1774">
    <w:name w:val="ListLabel 1774"/>
    <w:rPr>
      <w:rFonts w:cs="Symbol"/>
      <w:sz w:val="24"/>
    </w:rPr>
  </w:style>
  <w:style w:type="character" w:styleId="ListLabel1775">
    <w:name w:val="ListLabel 1775"/>
    <w:rPr>
      <w:rFonts w:cs="Courier New"/>
    </w:rPr>
  </w:style>
  <w:style w:type="character" w:styleId="ListLabel1776">
    <w:name w:val="ListLabel 1776"/>
    <w:rPr>
      <w:rFonts w:cs="Wingdings"/>
    </w:rPr>
  </w:style>
  <w:style w:type="character" w:styleId="ListLabel1777">
    <w:name w:val="ListLabel 1777"/>
    <w:rPr>
      <w:rFonts w:cs="Symbol"/>
    </w:rPr>
  </w:style>
  <w:style w:type="character" w:styleId="ListLabel1778">
    <w:name w:val="ListLabel 1778"/>
    <w:rPr>
      <w:rFonts w:cs="Symbol"/>
      <w:b/>
      <w:sz w:val="24"/>
    </w:rPr>
  </w:style>
  <w:style w:type="character" w:styleId="ListLabel1779">
    <w:name w:val="ListLabel 1779"/>
    <w:rPr>
      <w:rFonts w:cs="OpenSymbol"/>
    </w:rPr>
  </w:style>
  <w:style w:type="character" w:styleId="ListLabel1780">
    <w:name w:val="ListLabel 1780"/>
    <w:rPr>
      <w:rFonts w:cs="Symbol"/>
      <w:sz w:val="23"/>
    </w:rPr>
  </w:style>
  <w:style w:type="character" w:styleId="ListLabel1781">
    <w:name w:val="ListLabel 1781"/>
    <w:rPr>
      <w:rFonts w:cs="Symbol"/>
      <w:sz w:val="24"/>
    </w:rPr>
  </w:style>
  <w:style w:type="character" w:styleId="ListLabel1782">
    <w:name w:val="ListLabel 1782"/>
    <w:rPr>
      <w:rFonts w:cs="Courier New"/>
    </w:rPr>
  </w:style>
  <w:style w:type="character" w:styleId="ListLabel1783">
    <w:name w:val="ListLabel 1783"/>
    <w:rPr>
      <w:rFonts w:cs="Wingdings"/>
    </w:rPr>
  </w:style>
  <w:style w:type="character" w:styleId="ListLabel1784">
    <w:name w:val="ListLabel 1784"/>
    <w:rPr>
      <w:rFonts w:cs="Symbol"/>
    </w:rPr>
  </w:style>
  <w:style w:type="character" w:styleId="ListLabel1785">
    <w:name w:val="ListLabel 1785"/>
    <w:rPr>
      <w:rFonts w:cs="Symbol"/>
      <w:b/>
      <w:sz w:val="24"/>
    </w:rPr>
  </w:style>
  <w:style w:type="character" w:styleId="ListLabel1786">
    <w:name w:val="ListLabel 1786"/>
    <w:rPr>
      <w:rFonts w:cs="OpenSymbol"/>
    </w:rPr>
  </w:style>
  <w:style w:type="character" w:styleId="ListLabel1787">
    <w:name w:val="ListLabel 1787"/>
    <w:rPr>
      <w:rFonts w:cs="Symbol"/>
      <w:sz w:val="23"/>
    </w:rPr>
  </w:style>
  <w:style w:type="character" w:styleId="ListLabel1788">
    <w:name w:val="ListLabel 1788"/>
    <w:rPr>
      <w:rFonts w:cs="Symbol"/>
      <w:sz w:val="24"/>
    </w:rPr>
  </w:style>
  <w:style w:type="character" w:styleId="ListLabel1789">
    <w:name w:val="ListLabel 1789"/>
    <w:rPr>
      <w:rFonts w:cs="Courier New"/>
    </w:rPr>
  </w:style>
  <w:style w:type="character" w:styleId="ListLabel1790">
    <w:name w:val="ListLabel 1790"/>
    <w:rPr>
      <w:rFonts w:cs="Wingdings"/>
    </w:rPr>
  </w:style>
  <w:style w:type="character" w:styleId="ListLabel1791">
    <w:name w:val="ListLabel 1791"/>
    <w:rPr>
      <w:rFonts w:cs="Symbol"/>
    </w:rPr>
  </w:style>
  <w:style w:type="character" w:styleId="ListLabel1792">
    <w:name w:val="ListLabel 1792"/>
    <w:rPr>
      <w:rFonts w:cs="Symbol"/>
      <w:b/>
      <w:sz w:val="24"/>
    </w:rPr>
  </w:style>
  <w:style w:type="character" w:styleId="ListLabel1793">
    <w:name w:val="ListLabel 1793"/>
    <w:rPr>
      <w:rFonts w:cs="OpenSymbol"/>
    </w:rPr>
  </w:style>
  <w:style w:type="character" w:styleId="ListLabel1794">
    <w:name w:val="ListLabel 1794"/>
    <w:rPr>
      <w:rFonts w:cs="Symbol"/>
      <w:sz w:val="23"/>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Normale1">
    <w:name w:val="Normale1"/>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2019-04-23T16:18:55Z</cp:lastPrinted>
  <dcterms:modified xsi:type="dcterms:W3CDTF">2019-04-18T16:04:08Z</dcterms:modified>
  <cp:revision>17</cp:revision>
</cp:coreProperties>
</file>